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59A6B" w14:textId="7D9A51F8" w:rsidR="00E953FA" w:rsidRPr="00C26D8E" w:rsidRDefault="00ED3E38" w:rsidP="00136D8D">
      <w:pPr>
        <w:pStyle w:val="Informacindecontacto"/>
        <w:spacing w:before="0"/>
        <w:ind w:left="720" w:firstLine="720"/>
        <w:rPr>
          <w:rFonts w:asciiTheme="majorHAnsi" w:hAnsiTheme="majorHAnsi" w:cstheme="majorHAnsi"/>
          <w:sz w:val="19"/>
          <w:szCs w:val="19"/>
        </w:rPr>
      </w:pPr>
      <w:sdt>
        <w:sdtPr>
          <w:rPr>
            <w:rFonts w:asciiTheme="majorHAnsi" w:hAnsiTheme="majorHAnsi"/>
            <w:sz w:val="19"/>
            <w:szCs w:val="19"/>
          </w:rPr>
          <w:alias w:val="Sitio web"/>
          <w:tag w:val="Sitio web"/>
          <w:id w:val="48967594"/>
          <w:placeholder>
            <w:docPart w:val="D8E16809E51C4A85B1DF3A5ED508F95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A3BC0" w:rsidRPr="00C26D8E">
            <w:rPr>
              <w:rFonts w:asciiTheme="majorHAnsi" w:hAnsiTheme="majorHAnsi"/>
              <w:sz w:val="19"/>
              <w:szCs w:val="19"/>
            </w:rPr>
            <w:t>https:/www.linkedin.com/in/juanrausseo</w:t>
          </w:r>
        </w:sdtContent>
      </w:sdt>
    </w:p>
    <w:sdt>
      <w:sdtPr>
        <w:rPr>
          <w:rFonts w:asciiTheme="majorHAnsi" w:hAnsiTheme="majorHAnsi" w:cstheme="majorHAnsi"/>
          <w:sz w:val="19"/>
          <w:szCs w:val="19"/>
        </w:rPr>
        <w:alias w:val="Correo electrónico"/>
        <w:tag w:val=""/>
        <w:id w:val="1889536063"/>
        <w:placeholder>
          <w:docPart w:val="25DBA01FE7734C25BEE8160205BB7647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5701D35C" w14:textId="2A0B264A" w:rsidR="00E953FA" w:rsidRPr="00C26D8E" w:rsidRDefault="00136D8D" w:rsidP="00B54685">
          <w:pPr>
            <w:pStyle w:val="Informacindecontacto"/>
            <w:rPr>
              <w:rStyle w:val="nfasis"/>
              <w:rFonts w:asciiTheme="majorHAnsi" w:hAnsiTheme="majorHAnsi" w:cstheme="majorHAnsi"/>
              <w:color w:val="595959" w:themeColor="text1" w:themeTint="A6"/>
              <w:sz w:val="19"/>
              <w:szCs w:val="19"/>
            </w:rPr>
          </w:pPr>
          <w:r w:rsidRPr="00C26D8E">
            <w:rPr>
              <w:rFonts w:asciiTheme="majorHAnsi" w:hAnsiTheme="majorHAnsi" w:cstheme="majorHAnsi"/>
              <w:sz w:val="19"/>
              <w:szCs w:val="19"/>
            </w:rPr>
            <w:t>Careka17@gmail.com - +56 9 7824 4604</w:t>
          </w:r>
        </w:p>
      </w:sdtContent>
    </w:sdt>
    <w:p w14:paraId="7C165E1D" w14:textId="72B6454A" w:rsidR="00A23E32" w:rsidRPr="00290B30" w:rsidRDefault="00ED3E38" w:rsidP="00C26D8E">
      <w:pPr>
        <w:pStyle w:val="Textodelcurrculumvtae"/>
        <w:spacing w:before="0" w:after="0"/>
        <w:rPr>
          <w:rFonts w:asciiTheme="majorHAnsi" w:eastAsiaTheme="majorEastAsia" w:hAnsiTheme="majorHAnsi" w:cstheme="majorHAnsi"/>
          <w:b/>
          <w:bCs/>
          <w:i/>
          <w:iCs/>
          <w:color w:val="536142" w:themeColor="accent1"/>
          <w:sz w:val="32"/>
          <w:szCs w:val="32"/>
        </w:rPr>
      </w:pPr>
      <w:sdt>
        <w:sdtPr>
          <w:rPr>
            <w:rStyle w:val="Ttulo4Car"/>
            <w:rFonts w:cstheme="majorHAnsi"/>
            <w:sz w:val="28"/>
            <w:szCs w:val="28"/>
          </w:rPr>
          <w:alias w:val="SU NOMBRE"/>
          <w:tag w:val=""/>
          <w:id w:val="1197042864"/>
          <w:placeholder>
            <w:docPart w:val="30B963641DA6477F9AD3A422B6BD826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rStyle w:val="Ttulo4Car"/>
          </w:rPr>
        </w:sdtEndPr>
        <w:sdtContent>
          <w:r w:rsidR="00D52DA1" w:rsidRPr="00290B30">
            <w:rPr>
              <w:rStyle w:val="Ttulo4Car"/>
              <w:rFonts w:cstheme="majorHAnsi"/>
              <w:sz w:val="28"/>
              <w:szCs w:val="28"/>
            </w:rPr>
            <w:t>JUAN EDUARDO RAUSSEO RANGEL</w:t>
          </w:r>
        </w:sdtContent>
      </w:sdt>
    </w:p>
    <w:tbl>
      <w:tblPr>
        <w:tblStyle w:val="Informeanual"/>
        <w:tblW w:w="5000" w:type="pct"/>
        <w:tblLook w:val="04A0" w:firstRow="1" w:lastRow="0" w:firstColumn="1" w:lastColumn="0" w:noHBand="0" w:noVBand="1"/>
        <w:tblDescription w:val="Resume"/>
      </w:tblPr>
      <w:tblGrid>
        <w:gridCol w:w="1418"/>
        <w:gridCol w:w="8722"/>
      </w:tblGrid>
      <w:tr w:rsidR="00136D8D" w:rsidRPr="00B7674C" w14:paraId="0FF2B7B5" w14:textId="77777777" w:rsidTr="00136D8D">
        <w:tc>
          <w:tcPr>
            <w:tcW w:w="1418" w:type="dxa"/>
          </w:tcPr>
          <w:p w14:paraId="1608EF95" w14:textId="77777777" w:rsidR="00136D8D" w:rsidRPr="00B7674C" w:rsidRDefault="00136D8D" w:rsidP="00136D8D">
            <w:pPr>
              <w:pStyle w:val="Ttulo1"/>
              <w:jc w:val="left"/>
              <w:rPr>
                <w:rFonts w:cstheme="majorHAnsi"/>
                <w:noProof/>
                <w:sz w:val="20"/>
                <w:lang w:val="es-ES_tradnl"/>
              </w:rPr>
            </w:pPr>
            <w:r w:rsidRPr="00B7674C">
              <w:rPr>
                <w:rFonts w:cstheme="majorHAnsi"/>
                <w:noProof/>
                <w:sz w:val="20"/>
                <w:lang w:val="es-ES_tradnl"/>
              </w:rPr>
              <w:t>extracto</w:t>
            </w:r>
          </w:p>
        </w:tc>
        <w:tc>
          <w:tcPr>
            <w:tcW w:w="8722" w:type="dxa"/>
          </w:tcPr>
          <w:p w14:paraId="630D4A92" w14:textId="4FB19D19" w:rsidR="00136D8D" w:rsidRPr="00B7674C" w:rsidRDefault="00136D8D" w:rsidP="00FE5FA3">
            <w:pPr>
              <w:pStyle w:val="Textodelcurrculumvtae"/>
              <w:spacing w:line="264" w:lineRule="auto"/>
              <w:ind w:right="360"/>
              <w:jc w:val="both"/>
              <w:rPr>
                <w:rFonts w:asciiTheme="majorHAnsi" w:hAnsiTheme="majorHAnsi" w:cstheme="majorHAnsi"/>
                <w:noProof/>
                <w:lang w:val="es-ES_tradnl"/>
              </w:rPr>
            </w:pPr>
            <w:r w:rsidRPr="00B7674C">
              <w:rPr>
                <w:rStyle w:val="lt-line-clampline"/>
                <w:rFonts w:asciiTheme="majorHAnsi" w:hAnsiTheme="majorHAnsi" w:cstheme="majorHAnsi"/>
                <w:bdr w:val="none" w:sz="0" w:space="0" w:color="auto" w:frame="1"/>
                <w:shd w:val="clear" w:color="auto" w:fill="FFFFFF"/>
              </w:rPr>
              <w:t>Licenciado en Informática; Telecomunicaciones y conectividad, monitoreo de redes inalámbricas Solarwinds, flota</w:t>
            </w:r>
            <w:r w:rsidRPr="00B7674C">
              <w:rPr>
                <w:rFonts w:asciiTheme="majorHAnsi" w:hAnsiTheme="majorHAnsi" w:cstheme="majorHAnsi"/>
                <w:shd w:val="clear" w:color="auto" w:fill="FFFFFF"/>
              </w:rPr>
              <w:t> </w:t>
            </w:r>
            <w:r w:rsidRPr="00B7674C">
              <w:rPr>
                <w:rStyle w:val="lt-line-clampline"/>
                <w:rFonts w:asciiTheme="majorHAnsi" w:hAnsiTheme="majorHAnsi" w:cstheme="majorHAnsi"/>
                <w:bdr w:val="none" w:sz="0" w:space="0" w:color="auto" w:frame="1"/>
                <w:shd w:val="clear" w:color="auto" w:fill="FFFFFF"/>
              </w:rPr>
              <w:t xml:space="preserve">minería, Security Desk CCTV minería, </w:t>
            </w:r>
            <w:r w:rsidR="00CD3EFF">
              <w:rPr>
                <w:rStyle w:val="lt-line-clampline"/>
                <w:rFonts w:asciiTheme="majorHAnsi" w:hAnsiTheme="majorHAnsi" w:cstheme="majorHAnsi"/>
                <w:bdr w:val="none" w:sz="0" w:space="0" w:color="auto" w:frame="1"/>
                <w:shd w:val="clear" w:color="auto" w:fill="FFFFFF"/>
              </w:rPr>
              <w:t>conocimientos en Tab</w:t>
            </w:r>
            <w:r w:rsidR="00BE3675">
              <w:rPr>
                <w:rStyle w:val="lt-line-clampline"/>
                <w:rFonts w:asciiTheme="majorHAnsi" w:hAnsiTheme="majorHAnsi" w:cstheme="majorHAnsi"/>
                <w:bdr w:val="none" w:sz="0" w:space="0" w:color="auto" w:frame="1"/>
                <w:shd w:val="clear" w:color="auto" w:fill="FFFFFF"/>
              </w:rPr>
              <w:t xml:space="preserve">leau, conocimientos en PowerBI, </w:t>
            </w:r>
            <w:r w:rsidR="00CD3EFF">
              <w:rPr>
                <w:rStyle w:val="lt-line-clampline"/>
                <w:rFonts w:asciiTheme="majorHAnsi" w:hAnsiTheme="majorHAnsi" w:cstheme="majorHAnsi"/>
                <w:bdr w:val="none" w:sz="0" w:space="0" w:color="auto" w:frame="1"/>
                <w:shd w:val="clear" w:color="auto" w:fill="FFFFFF"/>
              </w:rPr>
              <w:t xml:space="preserve">conocimientos en </w:t>
            </w:r>
            <w:r w:rsidRPr="00B7674C">
              <w:rPr>
                <w:rStyle w:val="lt-line-clampline"/>
                <w:rFonts w:asciiTheme="majorHAnsi" w:hAnsiTheme="majorHAnsi" w:cstheme="majorHAnsi"/>
                <w:bdr w:val="none" w:sz="0" w:space="0" w:color="auto" w:frame="1"/>
                <w:shd w:val="clear" w:color="auto" w:fill="FFFFFF"/>
              </w:rPr>
              <w:t>Vm Ware, cableado estructurado, soporte TI, gestión</w:t>
            </w:r>
            <w:r w:rsidRPr="00B7674C">
              <w:rPr>
                <w:rFonts w:asciiTheme="majorHAnsi" w:hAnsiTheme="majorHAnsi" w:cstheme="majorHAnsi"/>
                <w:shd w:val="clear" w:color="auto" w:fill="FFFFFF"/>
              </w:rPr>
              <w:t> </w:t>
            </w:r>
            <w:r w:rsidRPr="00B7674C">
              <w:rPr>
                <w:rStyle w:val="lt-line-clampline"/>
                <w:rFonts w:asciiTheme="majorHAnsi" w:hAnsiTheme="majorHAnsi" w:cstheme="majorHAnsi"/>
                <w:bdr w:val="none" w:sz="0" w:space="0" w:color="auto" w:frame="1"/>
                <w:shd w:val="clear" w:color="auto" w:fill="FFFFFF"/>
              </w:rPr>
              <w:t>proyectos TI, Servicenow, videoconferencia, equipos terminales PDT, SAP (Usuario-compras), Soporte Hardware.</w:t>
            </w:r>
            <w:r w:rsidRPr="00B7674C">
              <w:rPr>
                <w:rFonts w:asciiTheme="majorHAnsi" w:hAnsiTheme="majorHAnsi" w:cstheme="majorHAnsi"/>
                <w:shd w:val="clear" w:color="auto" w:fill="FFFFFF"/>
              </w:rPr>
              <w:t> </w:t>
            </w:r>
            <w:r w:rsidRPr="00B7674C">
              <w:rPr>
                <w:rFonts w:asciiTheme="majorHAnsi" w:hAnsiTheme="majorHAnsi" w:cstheme="majorHAnsi"/>
                <w:noProof/>
                <w:lang w:val="es-ES_tradnl"/>
              </w:rPr>
              <w:t xml:space="preserve"> Conocimiento de Visio proyecto data room, Conocimiento de AutoCad administracion de planos.</w:t>
            </w:r>
          </w:p>
        </w:tc>
      </w:tr>
      <w:tr w:rsidR="00136D8D" w:rsidRPr="00B7674C" w14:paraId="74EBEC8B" w14:textId="77777777" w:rsidTr="00136D8D">
        <w:tc>
          <w:tcPr>
            <w:tcW w:w="1418" w:type="dxa"/>
          </w:tcPr>
          <w:p w14:paraId="6D7E471C" w14:textId="77777777" w:rsidR="00136D8D" w:rsidRPr="00B7674C" w:rsidRDefault="00136D8D" w:rsidP="00136D8D">
            <w:pPr>
              <w:pStyle w:val="Ttulo1"/>
              <w:jc w:val="left"/>
              <w:rPr>
                <w:rFonts w:cstheme="majorHAnsi"/>
                <w:noProof/>
                <w:sz w:val="20"/>
                <w:lang w:val="es-ES_tradnl"/>
              </w:rPr>
            </w:pPr>
            <w:r w:rsidRPr="00B7674C">
              <w:rPr>
                <w:rFonts w:cstheme="majorHAnsi"/>
                <w:noProof/>
                <w:sz w:val="20"/>
                <w:lang w:val="es-ES_tradnl"/>
              </w:rPr>
              <w:t>Experiencia</w:t>
            </w:r>
          </w:p>
        </w:tc>
        <w:tc>
          <w:tcPr>
            <w:tcW w:w="8722" w:type="dxa"/>
          </w:tcPr>
          <w:sdt>
            <w:sdtPr>
              <w:rPr>
                <w:rFonts w:asciiTheme="minorHAnsi" w:eastAsiaTheme="minorEastAsia" w:hAnsiTheme="minorHAnsi" w:cstheme="majorHAnsi"/>
                <w:b w:val="0"/>
                <w:bCs w:val="0"/>
                <w:caps w:val="0"/>
                <w:noProof/>
                <w:color w:val="595959" w:themeColor="text1" w:themeTint="A6"/>
                <w:lang w:val="es-ES_tradnl"/>
                <w14:ligatures w14:val="none"/>
              </w:rPr>
              <w:id w:val="1436861535"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221802691"/>
                </w:sdtPr>
                <w:sdtEndPr>
                  <w:rPr>
                    <w:rFonts w:eastAsiaTheme="minorHAnsi"/>
                  </w:rPr>
                </w:sdtEndPr>
                <w:sdtContent>
                  <w:p w14:paraId="2B2D0D75" w14:textId="01085425" w:rsidR="00136D8D" w:rsidRPr="00B7674C" w:rsidRDefault="00C87374" w:rsidP="00136D8D">
                    <w:pPr>
                      <w:pStyle w:val="Ttulo2"/>
                      <w:spacing w:line="240" w:lineRule="auto"/>
                      <w:rPr>
                        <w:rFonts w:eastAsiaTheme="minorEastAsia" w:cstheme="majorHAnsi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</w:pPr>
                    <w:r>
                      <w:rPr>
                        <w:rFonts w:eastAsiaTheme="minorEastAsia" w:cstheme="majorHAnsi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  <w:t xml:space="preserve">TECHNICAL DESK SPECIALIST - </w:t>
                    </w:r>
                    <w:r w:rsidRPr="00B7674C">
                      <w:rPr>
                        <w:rFonts w:eastAsiaTheme="minorEastAsia" w:cstheme="majorHAnsi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  <w:t>TRES60</w:t>
                    </w:r>
                  </w:p>
                  <w:p w14:paraId="490F04AC" w14:textId="016ABC62" w:rsidR="00136D8D" w:rsidRPr="00B7674C" w:rsidRDefault="00136D8D" w:rsidP="00136D8D">
                    <w:p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lang w:val="es-ES_tradnl"/>
                      </w:rPr>
                      <w:t>(</w:t>
                    </w:r>
                    <w:r w:rsidR="002A3BC0" w:rsidRPr="00B7674C">
                      <w:rPr>
                        <w:rFonts w:asciiTheme="majorHAnsi" w:hAnsiTheme="majorHAnsi" w:cstheme="majorHAnsi"/>
                        <w:lang w:val="es-ES_tradnl"/>
                      </w:rPr>
                      <w:t>agosto</w:t>
                    </w:r>
                    <w:r w:rsidRPr="00B7674C">
                      <w:rPr>
                        <w:rFonts w:asciiTheme="majorHAnsi" w:hAnsiTheme="majorHAnsi" w:cstheme="majorHAnsi"/>
                        <w:lang w:val="es-ES_tradnl"/>
                      </w:rPr>
                      <w:t xml:space="preserve"> 2019 a la fecha) – Santiago de Chile</w:t>
                    </w:r>
                  </w:p>
                  <w:p w14:paraId="525A1F77" w14:textId="77777777" w:rsidR="00136D8D" w:rsidRPr="00EB7FC6" w:rsidRDefault="00136D8D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EB7FC6">
                      <w:rPr>
                        <w:rFonts w:asciiTheme="majorHAnsi" w:hAnsiTheme="majorHAnsi" w:cstheme="majorHAnsi"/>
                        <w:lang w:val="es-ES_tradnl"/>
                      </w:rPr>
                      <w:t>Monitoreo de redes inalámbricas de flota en minería</w:t>
                    </w:r>
                  </w:p>
                  <w:p w14:paraId="66760972" w14:textId="031D4212" w:rsidR="00136D8D" w:rsidRPr="00EB7FC6" w:rsidRDefault="00136D8D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EB7FC6">
                      <w:rPr>
                        <w:rFonts w:asciiTheme="majorHAnsi" w:hAnsiTheme="majorHAnsi" w:cstheme="majorHAnsi"/>
                        <w:lang w:val="es-ES_tradnl"/>
                      </w:rPr>
                      <w:t>Monitoreo de conectividad y cobertura a través de análisis de Solarwinds para el personal en terreno (mina).</w:t>
                    </w:r>
                  </w:p>
                  <w:p w14:paraId="147C682F" w14:textId="786BBB45" w:rsidR="00CD3EFF" w:rsidRPr="00EB7FC6" w:rsidRDefault="00CD3EFF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EB7FC6">
                      <w:rPr>
                        <w:rFonts w:asciiTheme="majorHAnsi" w:hAnsiTheme="majorHAnsi" w:cstheme="majorHAnsi"/>
                        <w:lang w:val="es-ES_tradnl"/>
                      </w:rPr>
                      <w:t xml:space="preserve">Análisis de </w:t>
                    </w:r>
                    <w:r w:rsidR="00EB7FC6" w:rsidRPr="00EB7FC6">
                      <w:rPr>
                        <w:rFonts w:asciiTheme="majorHAnsi" w:hAnsiTheme="majorHAnsi" w:cstheme="majorHAnsi"/>
                        <w:lang w:val="es-ES_tradnl"/>
                      </w:rPr>
                      <w:t>Tableau</w:t>
                    </w:r>
                    <w:r w:rsidRPr="00EB7FC6">
                      <w:rPr>
                        <w:rFonts w:asciiTheme="majorHAnsi" w:hAnsiTheme="majorHAnsi" w:cstheme="majorHAnsi"/>
                        <w:lang w:val="es-ES_tradnl"/>
                      </w:rPr>
                      <w:t>.</w:t>
                    </w:r>
                  </w:p>
                  <w:p w14:paraId="591BDA46" w14:textId="31BD5606" w:rsidR="00CD3EFF" w:rsidRPr="00EB7FC6" w:rsidRDefault="00CD3EFF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EB7FC6">
                      <w:rPr>
                        <w:rFonts w:asciiTheme="majorHAnsi" w:hAnsiTheme="majorHAnsi" w:cstheme="majorHAnsi"/>
                        <w:lang w:val="es-ES_tradnl"/>
                      </w:rPr>
                      <w:t>Análisis de PowerBI.</w:t>
                    </w:r>
                  </w:p>
                  <w:p w14:paraId="1D25B681" w14:textId="1ABFDE4F" w:rsidR="00136D8D" w:rsidRPr="00EB7FC6" w:rsidRDefault="00136D8D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EB7FC6">
                      <w:rPr>
                        <w:rFonts w:asciiTheme="majorHAnsi" w:hAnsiTheme="majorHAnsi" w:cstheme="majorHAnsi"/>
                        <w:lang w:val="es-ES_tradnl"/>
                      </w:rPr>
                      <w:t xml:space="preserve">Monitoreo de flota minera por CCTV Security </w:t>
                    </w:r>
                    <w:r w:rsidR="00EB7FC6" w:rsidRPr="00EB7FC6">
                      <w:rPr>
                        <w:rFonts w:asciiTheme="majorHAnsi" w:hAnsiTheme="majorHAnsi" w:cstheme="majorHAnsi"/>
                        <w:lang w:val="es-ES_tradnl"/>
                      </w:rPr>
                      <w:t>Desk</w:t>
                    </w:r>
                    <w:r w:rsidR="00CD3EFF" w:rsidRPr="00EB7FC6">
                      <w:rPr>
                        <w:rFonts w:asciiTheme="majorHAnsi" w:hAnsiTheme="majorHAnsi" w:cstheme="majorHAnsi"/>
                        <w:lang w:val="es-ES_tradnl"/>
                      </w:rPr>
                      <w:t>.</w:t>
                    </w:r>
                    <w:r w:rsidRPr="00EB7FC6">
                      <w:rPr>
                        <w:rFonts w:asciiTheme="majorHAnsi" w:hAnsiTheme="majorHAnsi" w:cstheme="majorHAnsi"/>
                        <w:lang w:val="es-ES_tradnl"/>
                      </w:rPr>
                      <w:t xml:space="preserve"> </w:t>
                    </w:r>
                  </w:p>
                  <w:p w14:paraId="603ADE88" w14:textId="43FB02B5" w:rsidR="00136D8D" w:rsidRPr="00EB7FC6" w:rsidRDefault="00136D8D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EB7FC6">
                      <w:rPr>
                        <w:rFonts w:asciiTheme="majorHAnsi" w:hAnsiTheme="majorHAnsi" w:cstheme="majorHAnsi"/>
                        <w:lang w:val="es-ES_tradnl"/>
                      </w:rPr>
                      <w:t xml:space="preserve"> Escalar y revisar incidentes a través de ServiceNow</w:t>
                    </w:r>
                    <w:r w:rsidR="00CD3EFF" w:rsidRPr="00EB7FC6">
                      <w:rPr>
                        <w:rFonts w:asciiTheme="majorHAnsi" w:hAnsiTheme="majorHAnsi" w:cstheme="majorHAnsi"/>
                        <w:lang w:val="es-ES_tradnl"/>
                      </w:rPr>
                      <w:t>.</w:t>
                    </w:r>
                  </w:p>
                  <w:p w14:paraId="333A9B90" w14:textId="2441B424" w:rsidR="00136D8D" w:rsidRPr="00B7674C" w:rsidRDefault="00136D8D" w:rsidP="00136D8D">
                    <w:pPr>
                      <w:pStyle w:val="Ttulo2"/>
                      <w:spacing w:line="240" w:lineRule="auto"/>
                      <w:rPr>
                        <w:rFonts w:cstheme="majorHAnsi"/>
                        <w:noProof/>
                        <w:lang w:val="en-US"/>
                      </w:rPr>
                    </w:pPr>
                    <w:r w:rsidRPr="00B7674C">
                      <w:rPr>
                        <w:rFonts w:cstheme="majorHAnsi"/>
                        <w:noProof/>
                        <w:lang w:val="en-US"/>
                      </w:rPr>
                      <w:t>Soporte Remoto (SAP) –(Active Directory) - ADEXUS</w:t>
                    </w:r>
                  </w:p>
                  <w:p w14:paraId="6A6EAC97" w14:textId="48004E89" w:rsidR="00136D8D" w:rsidRPr="00B7674C" w:rsidRDefault="00136D8D" w:rsidP="00136D8D">
                    <w:pPr>
                      <w:pStyle w:val="Ttulo2"/>
                      <w:spacing w:line="240" w:lineRule="auto"/>
                      <w:rPr>
                        <w:rFonts w:eastAsiaTheme="minorHAnsi" w:cstheme="majorHAns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</w:pPr>
                    <w:r w:rsidRPr="00B7674C">
                      <w:rPr>
                        <w:rFonts w:eastAsiaTheme="minorHAnsi" w:cstheme="majorHAns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  <w:t>( Noviembre 2018 –  Abril 2019 ) – Santiago de Chile</w:t>
                    </w:r>
                  </w:p>
                  <w:p w14:paraId="32E01DCF" w14:textId="51CEB2C8" w:rsidR="00136D8D" w:rsidRPr="00B7674C" w:rsidRDefault="00136D8D" w:rsidP="00136D8D">
                    <w:pPr>
                      <w:pStyle w:val="Ttulo2"/>
                      <w:spacing w:line="240" w:lineRule="auto"/>
                      <w:rPr>
                        <w:rFonts w:eastAsiaTheme="minorHAnsi" w:cstheme="majorHAns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</w:pPr>
                    <w:r w:rsidRPr="00B7674C">
                      <w:rPr>
                        <w:rFonts w:eastAsiaTheme="minorEastAsia" w:cstheme="majorHAns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  <w:t xml:space="preserve">• </w:t>
                    </w:r>
                    <w:r w:rsidRPr="00B7674C">
                      <w:rPr>
                        <w:rFonts w:eastAsiaTheme="minorHAnsi" w:cstheme="majorHAns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  <w14:ligatures w14:val="none"/>
                      </w:rPr>
                      <w:t>Soporte Nivel Usuario Administración de cuentas y perifericos</w:t>
                    </w:r>
                  </w:p>
                  <w:p w14:paraId="34BBBBCA" w14:textId="77777777" w:rsidR="00136D8D" w:rsidRPr="00B7674C" w:rsidRDefault="00136D8D" w:rsidP="00136D8D">
                    <w:pPr>
                      <w:pStyle w:val="Ttulo2"/>
                      <w:spacing w:line="240" w:lineRule="auto"/>
                      <w:rPr>
                        <w:rFonts w:cstheme="majorHAnsi"/>
                        <w:noProof/>
                        <w:lang w:val="en-US"/>
                      </w:rPr>
                    </w:pPr>
                  </w:p>
                  <w:p w14:paraId="26A53CA9" w14:textId="7806B787" w:rsidR="00136D8D" w:rsidRPr="00B7674C" w:rsidRDefault="00136D8D" w:rsidP="00136D8D">
                    <w:pPr>
                      <w:pStyle w:val="Ttulo2"/>
                      <w:spacing w:line="240" w:lineRule="auto"/>
                      <w:rPr>
                        <w:rFonts w:cstheme="majorHAnsi"/>
                        <w:noProof/>
                        <w:lang w:val="en-US"/>
                      </w:rPr>
                    </w:pPr>
                    <w:r w:rsidRPr="00B7674C">
                      <w:rPr>
                        <w:rFonts w:cstheme="majorHAnsi"/>
                        <w:noProof/>
                        <w:lang w:val="en-US"/>
                      </w:rPr>
                      <w:t xml:space="preserve">Consultor Redes  - BHP Billiton (Softgroup)  </w:t>
                    </w:r>
                  </w:p>
                  <w:p w14:paraId="2C14F75D" w14:textId="28F66C56" w:rsidR="00136D8D" w:rsidRPr="00B7674C" w:rsidRDefault="00136D8D" w:rsidP="00136D8D">
                    <w:pPr>
                      <w:tabs>
                        <w:tab w:val="left" w:pos="5994"/>
                      </w:tabs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eastAsiaTheme="minorEastAsia" w:hAnsiTheme="majorHAnsi" w:cstheme="majorHAnsi"/>
                        <w:noProof/>
                        <w:lang w:val="es-ES_tradnl"/>
                      </w:rPr>
                      <w:t xml:space="preserve">( Enero 2018– Abril 2018 – Junio 2018 – Agosto 2018 ) </w:t>
                    </w: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 xml:space="preserve">– Santiago de Chile </w:t>
                    </w:r>
                  </w:p>
                  <w:p w14:paraId="3B6267B4" w14:textId="77777777" w:rsidR="00136D8D" w:rsidRPr="00EB7FC6" w:rsidRDefault="00136D8D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EB7FC6">
                      <w:rPr>
                        <w:rFonts w:asciiTheme="majorHAnsi" w:hAnsiTheme="majorHAnsi" w:cstheme="majorHAnsi"/>
                        <w:lang w:val="es-ES_tradnl"/>
                      </w:rPr>
                      <w:t>Control y seguimiento de tareas e incidentes a traves de ITSM Service Now,</w:t>
                    </w:r>
                  </w:p>
                  <w:p w14:paraId="493131B7" w14:textId="211DC6EF" w:rsidR="00136D8D" w:rsidRPr="00EB7FC6" w:rsidRDefault="00136D8D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EB7FC6">
                      <w:rPr>
                        <w:rFonts w:asciiTheme="majorHAnsi" w:hAnsiTheme="majorHAnsi" w:cstheme="majorHAnsi"/>
                        <w:lang w:val="es-ES_tradnl"/>
                      </w:rPr>
                      <w:t xml:space="preserve">Monitoreo y </w:t>
                    </w:r>
                    <w:r w:rsidR="002A3BC0" w:rsidRPr="00EB7FC6">
                      <w:rPr>
                        <w:rFonts w:asciiTheme="majorHAnsi" w:hAnsiTheme="majorHAnsi" w:cstheme="majorHAnsi"/>
                        <w:lang w:val="es-ES_tradnl"/>
                      </w:rPr>
                      <w:t>matenimie</w:t>
                    </w:r>
                    <w:r w:rsidRPr="00EB7FC6">
                      <w:rPr>
                        <w:rFonts w:asciiTheme="majorHAnsi" w:hAnsiTheme="majorHAnsi" w:cstheme="majorHAnsi"/>
                        <w:lang w:val="es-ES_tradnl"/>
                      </w:rPr>
                      <w:t>nto de Redes.</w:t>
                    </w:r>
                  </w:p>
                  <w:p w14:paraId="7F4D24B3" w14:textId="77777777" w:rsidR="00136D8D" w:rsidRPr="00EB7FC6" w:rsidRDefault="00136D8D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EB7FC6">
                      <w:rPr>
                        <w:rFonts w:asciiTheme="majorHAnsi" w:hAnsiTheme="majorHAnsi" w:cstheme="majorHAnsi"/>
                        <w:lang w:val="es-ES_tradnl"/>
                      </w:rPr>
                      <w:t xml:space="preserve">Administración de dispositivos de Redes WI–FI , WC en todas las sedes administrativas. </w:t>
                    </w:r>
                  </w:p>
                  <w:p w14:paraId="49F42331" w14:textId="77777777" w:rsidR="002A3BC0" w:rsidRPr="00EB7FC6" w:rsidRDefault="00136D8D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EB7FC6">
                      <w:rPr>
                        <w:rFonts w:asciiTheme="majorHAnsi" w:hAnsiTheme="majorHAnsi" w:cstheme="majorHAnsi"/>
                        <w:lang w:val="es-ES_tradnl"/>
                      </w:rPr>
                      <w:t xml:space="preserve">Control y seguimiento del proyecto de sustitución de data center </w:t>
                    </w:r>
                  </w:p>
                  <w:p w14:paraId="284CEA3A" w14:textId="2DA1C5AC" w:rsidR="00136D8D" w:rsidRPr="00EB7FC6" w:rsidRDefault="00136D8D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EB7FC6">
                      <w:rPr>
                        <w:rFonts w:asciiTheme="majorHAnsi" w:hAnsiTheme="majorHAnsi" w:cstheme="majorHAnsi"/>
                        <w:lang w:val="es-ES_tradnl"/>
                      </w:rPr>
                      <w:t>Decomiso de equipos e instalacion de equipamiento de comunicación.</w:t>
                    </w:r>
                  </w:p>
                  <w:p w14:paraId="249A390B" w14:textId="77777777" w:rsidR="00136D8D" w:rsidRPr="00B7674C" w:rsidRDefault="00136D8D" w:rsidP="00136D8D">
                    <w:pPr>
                      <w:pStyle w:val="Ttulo2"/>
                      <w:spacing w:line="240" w:lineRule="auto"/>
                      <w:rPr>
                        <w:rFonts w:cstheme="majorHAnsi"/>
                        <w:noProof/>
                        <w:lang w:val="en-US"/>
                      </w:rPr>
                    </w:pPr>
                    <w:r w:rsidRPr="00B7674C">
                      <w:rPr>
                        <w:rFonts w:cstheme="majorHAnsi"/>
                        <w:noProof/>
                        <w:lang w:val="en-US"/>
                      </w:rPr>
                      <w:t xml:space="preserve">Consultor de IT  - Kimberly Clark Panamá </w:t>
                    </w:r>
                  </w:p>
                  <w:p w14:paraId="4B8B1AFC" w14:textId="77777777" w:rsidR="00136D8D" w:rsidRPr="00B7674C" w:rsidRDefault="00136D8D" w:rsidP="00136D8D">
                    <w:pPr>
                      <w:tabs>
                        <w:tab w:val="left" w:pos="5994"/>
                      </w:tabs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(Diciembre 2014 – Marzo 2017) – Ciudad de Panamá; Panamá</w:t>
                    </w: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ab/>
                    </w:r>
                  </w:p>
                  <w:p w14:paraId="32971408" w14:textId="5BF11C9E" w:rsidR="00136D8D" w:rsidRPr="00B7674C" w:rsidRDefault="00136D8D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lang w:val="es-ES_tradnl"/>
                      </w:rPr>
                      <w:t>Diseño, implementación y mantenimie</w:t>
                    </w:r>
                    <w:r w:rsidR="002A3BC0">
                      <w:rPr>
                        <w:rFonts w:asciiTheme="majorHAnsi" w:hAnsiTheme="majorHAnsi" w:cstheme="majorHAnsi"/>
                        <w:lang w:val="es-ES_tradnl"/>
                      </w:rPr>
                      <w:t>nto de Tecnología e Informática</w:t>
                    </w:r>
                  </w:p>
                  <w:p w14:paraId="028CEF92" w14:textId="77777777" w:rsidR="00136D8D" w:rsidRPr="00B7674C" w:rsidRDefault="00136D8D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lang w:val="es-ES_tradnl"/>
                      </w:rPr>
                      <w:t xml:space="preserve">Escalar y revisar incidentes a través de ServiceNow </w:t>
                    </w:r>
                  </w:p>
                  <w:p w14:paraId="33B65DD4" w14:textId="61F0F2C3" w:rsidR="00136D8D" w:rsidRPr="00B7674C" w:rsidRDefault="00136D8D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lang w:val="es-ES_tradnl"/>
                      </w:rPr>
                      <w:t>Migración a redes Aruba Network del Centro Naci</w:t>
                    </w:r>
                    <w:r w:rsidR="002A3BC0">
                      <w:rPr>
                        <w:rFonts w:asciiTheme="majorHAnsi" w:hAnsiTheme="majorHAnsi" w:cstheme="majorHAnsi"/>
                        <w:lang w:val="es-ES_tradnl"/>
                      </w:rPr>
                      <w:t>onal de Distribución (Panamá)</w:t>
                    </w:r>
                  </w:p>
                  <w:p w14:paraId="62A4CB44" w14:textId="33266298" w:rsidR="002A3BC0" w:rsidRDefault="00136D8D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lang w:val="es-ES_tradnl"/>
                      </w:rPr>
                      <w:t>Supervisión y control de los pro</w:t>
                    </w:r>
                    <w:r w:rsidR="002A3BC0">
                      <w:rPr>
                        <w:rFonts w:asciiTheme="majorHAnsi" w:hAnsiTheme="majorHAnsi" w:cstheme="majorHAnsi"/>
                        <w:lang w:val="es-ES_tradnl"/>
                      </w:rPr>
                      <w:t>yectos con proveedores externos</w:t>
                    </w:r>
                    <w:r w:rsidRPr="00B7674C">
                      <w:rPr>
                        <w:rFonts w:asciiTheme="majorHAnsi" w:hAnsiTheme="majorHAnsi" w:cstheme="majorHAnsi"/>
                        <w:lang w:val="es-ES_tradnl"/>
                      </w:rPr>
                      <w:t xml:space="preserve"> </w:t>
                    </w:r>
                  </w:p>
                  <w:p w14:paraId="07459AA4" w14:textId="75308D2C" w:rsidR="00136D8D" w:rsidRPr="00B7674C" w:rsidRDefault="00136D8D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lang w:val="es-ES_tradnl"/>
                      </w:rPr>
                      <w:t>Seguimiento y control de los leasing de equipos, así como del inventario de equipos, Laptop, Celulares, Ipad, proyectores.</w:t>
                    </w:r>
                  </w:p>
                  <w:p w14:paraId="1457FA83" w14:textId="1FB9453C" w:rsidR="00136D8D" w:rsidRPr="00B7674C" w:rsidRDefault="00136D8D" w:rsidP="00EB7FC6">
                    <w:pPr>
                      <w:pStyle w:val="Prrafodelista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Theme="majorHAnsi" w:hAnsiTheme="majorHAnsi" w:cstheme="majorHAnsi"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lang w:val="es-ES_tradnl"/>
                      </w:rPr>
                      <w:t>Soporte Usuario IT,</w:t>
                    </w:r>
                    <w:r w:rsidR="002A3BC0">
                      <w:rPr>
                        <w:rFonts w:asciiTheme="majorHAnsi" w:hAnsiTheme="majorHAnsi" w:cstheme="majorHAnsi"/>
                        <w:lang w:val="es-ES_tradnl"/>
                      </w:rPr>
                      <w:t xml:space="preserve"> </w:t>
                    </w:r>
                    <w:r w:rsidRPr="00B7674C">
                      <w:rPr>
                        <w:rFonts w:asciiTheme="majorHAnsi" w:hAnsiTheme="majorHAnsi" w:cstheme="majorHAnsi"/>
                        <w:lang w:val="es-ES_tradnl"/>
                      </w:rPr>
                      <w:t>Soporte redes,</w:t>
                    </w:r>
                    <w:r w:rsidR="002A3BC0">
                      <w:rPr>
                        <w:rFonts w:asciiTheme="majorHAnsi" w:hAnsiTheme="majorHAnsi" w:cstheme="majorHAnsi"/>
                        <w:lang w:val="es-ES_tradnl"/>
                      </w:rPr>
                      <w:t xml:space="preserve"> </w:t>
                    </w:r>
                    <w:r w:rsidRPr="00B7674C">
                      <w:rPr>
                        <w:rFonts w:asciiTheme="majorHAnsi" w:hAnsiTheme="majorHAnsi" w:cstheme="majorHAnsi"/>
                        <w:lang w:val="es-ES_tradnl"/>
                      </w:rPr>
                      <w:t>mant</w:t>
                    </w:r>
                    <w:r w:rsidR="002A3BC0">
                      <w:rPr>
                        <w:rFonts w:asciiTheme="majorHAnsi" w:hAnsiTheme="majorHAnsi" w:cstheme="majorHAnsi"/>
                        <w:lang w:val="es-ES_tradnl"/>
                      </w:rPr>
                      <w:t>enimiento y monitoreo</w:t>
                    </w:r>
                  </w:p>
                  <w:p w14:paraId="43901BEE" w14:textId="77777777" w:rsidR="00136D8D" w:rsidRPr="00B7674C" w:rsidRDefault="00136D8D" w:rsidP="00136D8D">
                    <w:p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 xml:space="preserve">Objetivos alcanzados: </w:t>
                    </w:r>
                  </w:p>
                  <w:p w14:paraId="0A8C625D" w14:textId="5C29B567" w:rsidR="00136D8D" w:rsidRPr="00B7674C" w:rsidRDefault="002A3BC0" w:rsidP="00136D8D">
                    <w:pPr>
                      <w:pStyle w:val="Prrafodelista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 xml:space="preserve">Proyecto </w:t>
                    </w:r>
                    <w:r w:rsidR="00136D8D"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amplición de señal WI-Fi a tráves de</w:t>
                    </w:r>
                    <w:r w:rsidR="00C26D8E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l</w:t>
                    </w:r>
                    <w:r w:rsidR="00136D8D"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 xml:space="preserve"> sistema Aruba Network.</w:t>
                    </w:r>
                  </w:p>
                  <w:p w14:paraId="46A648A6" w14:textId="2DDB189C" w:rsidR="00136D8D" w:rsidRPr="00B7674C" w:rsidRDefault="00136D8D" w:rsidP="00136D8D">
                    <w:pPr>
                      <w:pStyle w:val="Prrafodelista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 xml:space="preserve">Unificación de las comunicaciones (video, voz, datos, VoIP) </w:t>
                    </w:r>
                    <w:r w:rsidR="00C26D8E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 xml:space="preserve">a nivel nacional </w:t>
                    </w:r>
                    <w:r w:rsidR="002A3BC0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 xml:space="preserve">Panamá </w:t>
                    </w:r>
                  </w:p>
                  <w:p w14:paraId="743DF15A" w14:textId="77777777" w:rsidR="00136D8D" w:rsidRPr="00B7674C" w:rsidRDefault="00136D8D" w:rsidP="00136D8D">
                    <w:pPr>
                      <w:pStyle w:val="Prrafodelista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Sustitución de puntos de red por cambio de mobiliario de toda la oficina principal.</w:t>
                    </w:r>
                  </w:p>
                  <w:p w14:paraId="0760FCDD" w14:textId="5B5521F4" w:rsidR="00136D8D" w:rsidRPr="00B7674C" w:rsidRDefault="00136D8D" w:rsidP="00136D8D">
                    <w:pPr>
                      <w:pStyle w:val="Prrafodelista"/>
                      <w:numPr>
                        <w:ilvl w:val="0"/>
                        <w:numId w:val="7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Diseño y cableado estrtucturado y data room para oficina nueva Ciudad de David – Provincia de Chiriquí 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68699791"/>
                </w:sdtPr>
                <w:sdtEndPr>
                  <w:rPr>
                    <w:rFonts w:eastAsiaTheme="minorHAnsi"/>
                  </w:rPr>
                </w:sdtEndPr>
                <w:sdtContent>
                  <w:p w14:paraId="2ED164CE" w14:textId="77777777" w:rsidR="00136D8D" w:rsidRPr="00B7674C" w:rsidRDefault="00136D8D" w:rsidP="00136D8D">
                    <w:pPr>
                      <w:pStyle w:val="Ttulo2"/>
                      <w:spacing w:line="240" w:lineRule="auto"/>
                      <w:rPr>
                        <w:rFonts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cstheme="majorHAnsi"/>
                        <w:noProof/>
                        <w:lang w:val="es-ES_tradnl"/>
                      </w:rPr>
                      <w:t>Soporte Técnico – Centro nacional de emergencias 171</w:t>
                    </w:r>
                  </w:p>
                  <w:p w14:paraId="3215075B" w14:textId="39841FC7" w:rsidR="00136D8D" w:rsidRPr="00B7674C" w:rsidRDefault="00136D8D" w:rsidP="00136D8D">
                    <w:p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(Enero 2012 – Junio 2013) Ministerio de Interior y Justicia – Caracas; Venezuela</w:t>
                    </w:r>
                  </w:p>
                  <w:p w14:paraId="6BC803B3" w14:textId="77777777" w:rsidR="00136D8D" w:rsidRPr="00B7674C" w:rsidRDefault="00136D8D" w:rsidP="00136D8D">
                    <w:pPr>
                      <w:pStyle w:val="Prrafodelista"/>
                      <w:numPr>
                        <w:ilvl w:val="0"/>
                        <w:numId w:val="5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Implementación, control y mantenimiento del sistema de televigilancia externa del Centro Nacional de Emergencias.</w:t>
                    </w:r>
                  </w:p>
                  <w:p w14:paraId="7342DB77" w14:textId="77777777" w:rsidR="00136D8D" w:rsidRPr="00B7674C" w:rsidRDefault="00136D8D" w:rsidP="00136D8D">
                    <w:pPr>
                      <w:pStyle w:val="Prrafodelista"/>
                      <w:numPr>
                        <w:ilvl w:val="0"/>
                        <w:numId w:val="5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Configuración y administración de cámaras: AXIS mediante la aplicación IPRONET e interfaz WEB, Antenas ALVARION mediante la aplicación BrezzeConfig, Enlaces CERAGON mediante interfaz WEB.</w:t>
                    </w:r>
                  </w:p>
                  <w:p w14:paraId="66EA64BB" w14:textId="77777777" w:rsidR="00136D8D" w:rsidRPr="00B7674C" w:rsidRDefault="00136D8D" w:rsidP="00136D8D">
                    <w:pPr>
                      <w:pStyle w:val="Prrafodelista"/>
                      <w:numPr>
                        <w:ilvl w:val="0"/>
                        <w:numId w:val="5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Diagnósticos diarios a la red WAN del sistema de TVE .</w:t>
                    </w:r>
                  </w:p>
                  <w:p w14:paraId="02F0E277" w14:textId="77777777" w:rsidR="00136D8D" w:rsidRPr="00B7674C" w:rsidRDefault="00136D8D" w:rsidP="00136D8D">
                    <w:pPr>
                      <w:pStyle w:val="Prrafodelista"/>
                      <w:numPr>
                        <w:ilvl w:val="0"/>
                        <w:numId w:val="5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Mantenimiento preventivo y correctivo a equipos instalados en postes del sistema de TVE; Requisición de materiales para el sistema de TVE</w:t>
                    </w:r>
                  </w:p>
                  <w:p w14:paraId="6E2C9478" w14:textId="77777777" w:rsidR="00136D8D" w:rsidRPr="00B7674C" w:rsidRDefault="00136D8D" w:rsidP="00136D8D">
                    <w:p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 xml:space="preserve">Objetivos Alcanzados: </w:t>
                    </w:r>
                  </w:p>
                  <w:p w14:paraId="3F48A400" w14:textId="77777777" w:rsidR="00136D8D" w:rsidRPr="00B7674C" w:rsidRDefault="00136D8D" w:rsidP="00136D8D">
                    <w:pPr>
                      <w:pStyle w:val="Prrafodelista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 xml:space="preserve">Reubicación, direccionamiento y agrupación de las antenas AU y SU de todo el Distrito Capital </w:t>
                    </w:r>
                  </w:p>
                  <w:p w14:paraId="60C86DD6" w14:textId="77777777" w:rsidR="00136D8D" w:rsidRPr="00B7674C" w:rsidRDefault="00136D8D" w:rsidP="00136D8D">
                    <w:pPr>
                      <w:pStyle w:val="Prrafodelista"/>
                      <w:numPr>
                        <w:ilvl w:val="0"/>
                        <w:numId w:val="5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 xml:space="preserve">Planificación y ejecución del mantenimiento preventivo y correctivo de las cada estación de trasmisión TVE </w:t>
                    </w:r>
                  </w:p>
                  <w:p w14:paraId="472CABA4" w14:textId="77777777" w:rsidR="00136D8D" w:rsidRPr="00B7674C" w:rsidRDefault="00136D8D" w:rsidP="00136D8D">
                    <w:pPr>
                      <w:pStyle w:val="Textodelcurrculumvtae"/>
                      <w:tabs>
                        <w:tab w:val="left" w:pos="4353"/>
                      </w:tabs>
                      <w:spacing w:line="240" w:lineRule="auto"/>
                      <w:rPr>
                        <w:rFonts w:asciiTheme="majorHAnsi" w:eastAsiaTheme="majorEastAsia" w:hAnsiTheme="majorHAnsi" w:cstheme="majorHAnsi"/>
                        <w:b/>
                        <w:bCs/>
                        <w:caps/>
                        <w:noProof/>
                        <w:color w:val="404040" w:themeColor="text1" w:themeTint="BF"/>
                        <w:lang w:val="es-ES_tradnl"/>
                        <w14:ligatures w14:val="standardContextual"/>
                      </w:rPr>
                    </w:pPr>
                    <w:r w:rsidRPr="00B7674C">
                      <w:rPr>
                        <w:rFonts w:asciiTheme="majorHAnsi" w:eastAsiaTheme="majorEastAsia" w:hAnsiTheme="majorHAnsi" w:cstheme="majorHAnsi"/>
                        <w:b/>
                        <w:bCs/>
                        <w:caps/>
                        <w:noProof/>
                        <w:color w:val="404040" w:themeColor="text1" w:themeTint="BF"/>
                        <w:lang w:val="es-ES_tradnl"/>
                        <w14:ligatures w14:val="standardContextual"/>
                      </w:rPr>
                      <w:t xml:space="preserve">Coordinador Soporte Técnico - SMARTMATIC </w:t>
                    </w:r>
                  </w:p>
                  <w:p w14:paraId="59144F31" w14:textId="77777777" w:rsidR="00136D8D" w:rsidRPr="00B7674C" w:rsidRDefault="00136D8D" w:rsidP="00136D8D">
                    <w:p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 xml:space="preserve"> (Mayo 2009 – Agosto 2011) – Caracas; Venezuela </w:t>
                    </w:r>
                  </w:p>
                  <w:p w14:paraId="3686A61C" w14:textId="77777777" w:rsidR="00136D8D" w:rsidRPr="00B7674C" w:rsidRDefault="00136D8D" w:rsidP="00136D8D">
                    <w:pPr>
                      <w:pStyle w:val="Prrafodelista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Responsable de las actividades relacionadas con la Tecnología de la información (TI) en la empresa</w:t>
                    </w:r>
                  </w:p>
                  <w:p w14:paraId="669F566A" w14:textId="77777777" w:rsidR="00136D8D" w:rsidRPr="00B7674C" w:rsidRDefault="00136D8D" w:rsidP="00136D8D">
                    <w:pPr>
                      <w:pStyle w:val="Prrafodelista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Desarrollo, mantenimiento y operación de los sistemas, así como mantener el nivel tecnológico del área actualizado</w:t>
                    </w:r>
                  </w:p>
                  <w:p w14:paraId="09C2FCF9" w14:textId="77777777" w:rsidR="00136D8D" w:rsidRPr="00B7674C" w:rsidRDefault="00136D8D" w:rsidP="00136D8D">
                    <w:pPr>
                      <w:pStyle w:val="Prrafodelista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Coordinar el área de help desk (3 personas) y 120 Usuarios</w:t>
                    </w:r>
                  </w:p>
                  <w:p w14:paraId="6C1C58CC" w14:textId="186F957B" w:rsidR="00136D8D" w:rsidRPr="00B7674C" w:rsidRDefault="00136D8D" w:rsidP="00136D8D">
                    <w:pPr>
                      <w:pStyle w:val="Prrafodelista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Responsable de selección de hardware, software y suministrosResponsable de las actividades soporte en el área del centro de seguridad de atención de emergencias 171 M.P.P Interior y Justicia</w:t>
                    </w:r>
                  </w:p>
                  <w:p w14:paraId="16877C3A" w14:textId="77777777" w:rsidR="00136D8D" w:rsidRPr="00B7674C" w:rsidRDefault="00136D8D" w:rsidP="00136D8D">
                    <w:pPr>
                      <w:pStyle w:val="Prrafodelista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Monitoreo de las áreas de Data Center, soporte en área de TVI y TVE, actividades de campo de TVI (telemetría) y actividades de campo de GPS</w:t>
                    </w:r>
                  </w:p>
                  <w:p w14:paraId="66B5891F" w14:textId="77777777" w:rsidR="00136D8D" w:rsidRPr="00B7674C" w:rsidRDefault="00136D8D" w:rsidP="00136D8D">
                    <w:pPr>
                      <w:spacing w:line="240" w:lineRule="auto"/>
                      <w:ind w:left="360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 xml:space="preserve">Objetivos Alcanzados: </w:t>
                    </w:r>
                  </w:p>
                  <w:p w14:paraId="5D5A521C" w14:textId="77777777" w:rsidR="00136D8D" w:rsidRPr="00B7674C" w:rsidRDefault="00136D8D" w:rsidP="00136D8D">
                    <w:pPr>
                      <w:pStyle w:val="Prrafodelista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Implementación de las estaciones de TVI y TVE del Centro Nacional de Emergencias</w:t>
                    </w:r>
                  </w:p>
                  <w:p w14:paraId="455BFC54" w14:textId="5CBA97C4" w:rsidR="00136D8D" w:rsidRPr="00B7674C" w:rsidRDefault="00136D8D" w:rsidP="00136D8D">
                    <w:pPr>
                      <w:pStyle w:val="Prrafodelista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asciiTheme="majorHAnsi" w:hAnsiTheme="majorHAnsi" w:cstheme="majorHAnsi"/>
                        <w:noProof/>
                        <w:lang w:val="es-ES_tradnl"/>
                      </w:rPr>
                      <w:t>Entrega de proyecto llave en mano de las estaciones de TVI y TVE del Centro Nacional de Emergencias</w:t>
                    </w:r>
                  </w:p>
                </w:sdtContent>
              </w:sdt>
            </w:sdtContent>
          </w:sdt>
        </w:tc>
        <w:bookmarkStart w:id="0" w:name="_GoBack"/>
        <w:bookmarkEnd w:id="0"/>
      </w:tr>
      <w:tr w:rsidR="00136D8D" w:rsidRPr="00B7674C" w14:paraId="61049431" w14:textId="77777777" w:rsidTr="00136D8D">
        <w:tc>
          <w:tcPr>
            <w:tcW w:w="1418" w:type="dxa"/>
          </w:tcPr>
          <w:p w14:paraId="19DE7C05" w14:textId="77777777" w:rsidR="00136D8D" w:rsidRPr="00B7674C" w:rsidRDefault="00136D8D" w:rsidP="00136D8D">
            <w:pPr>
              <w:pStyle w:val="Ttulo1"/>
              <w:jc w:val="left"/>
              <w:rPr>
                <w:rFonts w:cstheme="majorHAnsi"/>
                <w:noProof/>
                <w:sz w:val="20"/>
                <w:lang w:val="es-ES_tradnl"/>
              </w:rPr>
            </w:pPr>
            <w:r w:rsidRPr="00B7674C">
              <w:rPr>
                <w:rFonts w:cstheme="majorHAnsi"/>
                <w:noProof/>
                <w:sz w:val="20"/>
                <w:lang w:val="es-ES_tradnl"/>
              </w:rPr>
              <w:lastRenderedPageBreak/>
              <w:t>Formación</w:t>
            </w:r>
          </w:p>
        </w:tc>
        <w:tc>
          <w:tcPr>
            <w:tcW w:w="8722" w:type="dxa"/>
          </w:tcPr>
          <w:sdt>
            <w:sdtPr>
              <w:rPr>
                <w:rFonts w:eastAsiaTheme="minorEastAsia" w:cstheme="majorHAnsi"/>
                <w:b w:val="0"/>
                <w:bCs w:val="0"/>
                <w:caps w:val="0"/>
                <w:noProof/>
                <w:color w:val="595959" w:themeColor="text1" w:themeTint="A6"/>
                <w:lang w:val="es-ES_tradnl"/>
                <w14:ligatures w14:val="none"/>
              </w:rPr>
              <w:id w:val="-691765356"/>
            </w:sdtPr>
            <w:sdtEndPr>
              <w:rPr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eastAsiaTheme="minorEastAsia" w:cstheme="majorHAns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-1126388115"/>
                </w:sdtPr>
                <w:sdtEndPr>
                  <w:rPr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14:paraId="070E0678" w14:textId="77777777" w:rsidR="00136D8D" w:rsidRPr="00B7674C" w:rsidRDefault="00136D8D" w:rsidP="00DF57B9">
                    <w:pPr>
                      <w:pStyle w:val="Ttulo2"/>
                      <w:rPr>
                        <w:rFonts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cstheme="majorHAnsi"/>
                        <w:noProof/>
                        <w:lang w:val="es-ES_tradnl"/>
                      </w:rPr>
                      <w:t xml:space="preserve">licenciado en informática – titulado 2010 </w:t>
                    </w:r>
                  </w:p>
                  <w:p w14:paraId="401AD906" w14:textId="77777777" w:rsidR="00136D8D" w:rsidRPr="00B7674C" w:rsidRDefault="00136D8D" w:rsidP="00CA5514">
                    <w:pPr>
                      <w:pStyle w:val="Ttulo2"/>
                      <w:rPr>
                        <w:rFonts w:eastAsiaTheme="minorEastAsia" w:cstheme="majorHAnsi"/>
                        <w:noProof/>
                        <w:lang w:val="es-ES_tradnl"/>
                      </w:rPr>
                    </w:pPr>
                    <w:r w:rsidRPr="00B7674C">
                      <w:rPr>
                        <w:rFonts w:cstheme="majorHAnsi"/>
                        <w:noProof/>
                        <w:lang w:val="es-ES_tradnl"/>
                      </w:rPr>
                      <w:t xml:space="preserve">universidad nacional simón rodríguez  </w:t>
                    </w:r>
                    <w:r w:rsidRPr="00B7674C">
                      <w:rPr>
                        <w:rFonts w:eastAsiaTheme="minorEastAsia" w:cstheme="majorHAnsi"/>
                        <w:b w:val="0"/>
                        <w:noProof/>
                        <w:lang w:val="es-ES_tradnl"/>
                      </w:rPr>
                      <w:t>Caracas – Venezuela</w:t>
                    </w:r>
                    <w:r w:rsidRPr="00B7674C">
                      <w:rPr>
                        <w:rFonts w:eastAsiaTheme="minorEastAsia" w:cstheme="majorHAnsi"/>
                        <w:noProof/>
                        <w:lang w:val="es-ES_tradn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136D8D" w:rsidRPr="00B7674C" w14:paraId="340B8C09" w14:textId="77777777" w:rsidTr="00136D8D">
        <w:tc>
          <w:tcPr>
            <w:tcW w:w="1418" w:type="dxa"/>
          </w:tcPr>
          <w:p w14:paraId="07B613EA" w14:textId="77777777" w:rsidR="00136D8D" w:rsidRPr="00B7674C" w:rsidRDefault="00136D8D" w:rsidP="00136D8D">
            <w:pPr>
              <w:pStyle w:val="Ttulo1"/>
              <w:jc w:val="left"/>
              <w:rPr>
                <w:rFonts w:cstheme="majorHAnsi"/>
                <w:noProof/>
                <w:sz w:val="20"/>
                <w:lang w:val="es-ES_tradnl"/>
              </w:rPr>
            </w:pPr>
            <w:r w:rsidRPr="00B7674C">
              <w:rPr>
                <w:rFonts w:cstheme="majorHAnsi"/>
                <w:noProof/>
                <w:sz w:val="20"/>
                <w:lang w:val="es-ES_tradnl"/>
              </w:rPr>
              <w:t xml:space="preserve">Idiomas y cursos </w:t>
            </w:r>
          </w:p>
        </w:tc>
        <w:tc>
          <w:tcPr>
            <w:tcW w:w="8722" w:type="dxa"/>
          </w:tcPr>
          <w:p w14:paraId="1D18B7E4" w14:textId="189EA55A" w:rsidR="00136D8D" w:rsidRPr="00B7674C" w:rsidRDefault="00136D8D" w:rsidP="00136D8D">
            <w:pPr>
              <w:pStyle w:val="Textodelcurrculumvtae"/>
              <w:spacing w:line="240" w:lineRule="auto"/>
              <w:ind w:right="1350"/>
              <w:rPr>
                <w:rFonts w:asciiTheme="majorHAnsi" w:hAnsiTheme="majorHAnsi" w:cstheme="majorHAnsi"/>
                <w:noProof/>
                <w:lang w:val="en-US"/>
              </w:rPr>
            </w:pPr>
            <w:r w:rsidRPr="00B7674C">
              <w:rPr>
                <w:rFonts w:asciiTheme="majorHAnsi" w:hAnsiTheme="majorHAnsi" w:cstheme="majorHAnsi"/>
                <w:noProof/>
                <w:lang w:val="en-US"/>
              </w:rPr>
              <w:t>ITIL 4 Foundation (R.E.P 1999)                                     NETEC</w:t>
            </w:r>
          </w:p>
          <w:p w14:paraId="3A879A78" w14:textId="77777777" w:rsidR="00136D8D" w:rsidRPr="00B7674C" w:rsidRDefault="00136D8D" w:rsidP="00136D8D">
            <w:pPr>
              <w:pStyle w:val="Textodelcurrculumvtae"/>
              <w:spacing w:line="240" w:lineRule="auto"/>
              <w:ind w:right="1350"/>
              <w:rPr>
                <w:rFonts w:asciiTheme="majorHAnsi" w:hAnsiTheme="majorHAnsi" w:cstheme="majorHAnsi"/>
                <w:noProof/>
                <w:lang w:val="en-US"/>
              </w:rPr>
            </w:pPr>
            <w:r w:rsidRPr="00B7674C">
              <w:rPr>
                <w:rFonts w:asciiTheme="majorHAnsi" w:hAnsiTheme="majorHAnsi" w:cstheme="majorHAnsi"/>
                <w:noProof/>
                <w:lang w:val="en-US"/>
              </w:rPr>
              <w:t>Inglés (Professional working proficiency)</w:t>
            </w:r>
          </w:p>
          <w:p w14:paraId="7F3DB9CB" w14:textId="4426848E" w:rsidR="00136D8D" w:rsidRPr="00B7674C" w:rsidRDefault="00136D8D" w:rsidP="00136D8D">
            <w:pPr>
              <w:pStyle w:val="Textodelcurrculumvtae"/>
              <w:spacing w:line="240" w:lineRule="auto"/>
              <w:ind w:right="1350"/>
              <w:rPr>
                <w:rFonts w:asciiTheme="majorHAnsi" w:hAnsiTheme="majorHAnsi" w:cstheme="majorHAnsi"/>
                <w:noProof/>
                <w:lang w:val="en-US"/>
              </w:rPr>
            </w:pPr>
            <w:r w:rsidRPr="00B7674C">
              <w:rPr>
                <w:rFonts w:asciiTheme="majorHAnsi" w:hAnsiTheme="majorHAnsi" w:cstheme="majorHAnsi"/>
                <w:noProof/>
                <w:lang w:val="en-US"/>
              </w:rPr>
              <w:t>2277 Microsoft</w:t>
            </w:r>
            <w:r w:rsidRPr="00B7674C">
              <w:rPr>
                <w:rFonts w:asciiTheme="majorHAnsi" w:hAnsiTheme="majorHAnsi" w:cstheme="majorHAnsi"/>
                <w:noProof/>
                <w:lang w:val="en-US"/>
              </w:rPr>
              <w:tab/>
            </w:r>
            <w:r w:rsidRPr="00B7674C">
              <w:rPr>
                <w:rFonts w:asciiTheme="majorHAnsi" w:hAnsiTheme="majorHAnsi" w:cstheme="majorHAnsi"/>
                <w:noProof/>
                <w:lang w:val="en-US"/>
              </w:rPr>
              <w:tab/>
            </w:r>
            <w:r w:rsidRPr="00B7674C">
              <w:rPr>
                <w:rFonts w:asciiTheme="majorHAnsi" w:hAnsiTheme="majorHAnsi" w:cstheme="majorHAnsi"/>
                <w:noProof/>
                <w:lang w:val="en-US"/>
              </w:rPr>
              <w:tab/>
            </w:r>
            <w:r w:rsidRPr="00B7674C">
              <w:rPr>
                <w:rFonts w:asciiTheme="majorHAnsi" w:hAnsiTheme="majorHAnsi" w:cstheme="majorHAnsi"/>
                <w:noProof/>
                <w:lang w:val="en-US"/>
              </w:rPr>
              <w:tab/>
              <w:t xml:space="preserve">           Kapasita</w:t>
            </w:r>
          </w:p>
          <w:p w14:paraId="7E0D9688" w14:textId="4AA85053" w:rsidR="00136D8D" w:rsidRPr="00B7674C" w:rsidRDefault="00136D8D" w:rsidP="00136D8D">
            <w:pPr>
              <w:pStyle w:val="Textodelcurrculumvtae"/>
              <w:spacing w:line="240" w:lineRule="auto"/>
              <w:ind w:right="1350"/>
              <w:rPr>
                <w:rFonts w:asciiTheme="majorHAnsi" w:eastAsia="MS Gothic" w:hAnsiTheme="majorHAnsi" w:cstheme="majorHAnsi"/>
                <w:noProof/>
                <w:lang w:val="es-ES_tradnl"/>
              </w:rPr>
            </w:pPr>
            <w:r w:rsidRPr="00B7674C">
              <w:rPr>
                <w:rFonts w:asciiTheme="majorHAnsi" w:hAnsiTheme="majorHAnsi" w:cstheme="majorHAnsi"/>
                <w:noProof/>
                <w:lang w:val="es-ES_tradnl"/>
              </w:rPr>
              <w:t>Manejo, Instalación y Configuración Fibra Óptica    Estartel –CANTV</w:t>
            </w:r>
          </w:p>
          <w:p w14:paraId="6A54CDEC" w14:textId="2F397D32" w:rsidR="00136D8D" w:rsidRPr="00B7674C" w:rsidRDefault="00136D8D" w:rsidP="00136D8D">
            <w:pPr>
              <w:pStyle w:val="Textodelcurrculumvtae"/>
              <w:spacing w:line="240" w:lineRule="auto"/>
              <w:ind w:right="1350"/>
              <w:rPr>
                <w:rFonts w:asciiTheme="majorHAnsi" w:hAnsiTheme="majorHAnsi" w:cstheme="majorHAnsi"/>
                <w:noProof/>
                <w:lang w:val="es-ES_tradnl"/>
              </w:rPr>
            </w:pPr>
            <w:r w:rsidRPr="00B7674C">
              <w:rPr>
                <w:rFonts w:asciiTheme="majorHAnsi" w:hAnsiTheme="majorHAnsi" w:cstheme="majorHAnsi"/>
                <w:noProof/>
                <w:lang w:val="es-ES_tradnl"/>
              </w:rPr>
              <w:t xml:space="preserve">Calidad de Servicio y Atención Telefónica </w:t>
            </w:r>
            <w:r w:rsidRPr="00B7674C">
              <w:rPr>
                <w:rFonts w:asciiTheme="majorHAnsi" w:hAnsiTheme="majorHAnsi" w:cstheme="majorHAnsi"/>
                <w:noProof/>
                <w:lang w:val="es-ES_tradnl"/>
              </w:rPr>
              <w:tab/>
              <w:t xml:space="preserve">           Proactic Consultores C.A</w:t>
            </w:r>
          </w:p>
          <w:p w14:paraId="526CD3F0" w14:textId="76F00E53" w:rsidR="00136D8D" w:rsidRPr="00B7674C" w:rsidRDefault="00136D8D" w:rsidP="00136D8D">
            <w:pPr>
              <w:pStyle w:val="Textodelcurrculumvtae"/>
              <w:spacing w:line="240" w:lineRule="auto"/>
              <w:ind w:right="1350"/>
              <w:rPr>
                <w:rFonts w:asciiTheme="majorHAnsi" w:hAnsiTheme="majorHAnsi" w:cstheme="majorHAnsi"/>
                <w:noProof/>
                <w:lang w:val="es-ES_tradnl"/>
              </w:rPr>
            </w:pPr>
            <w:r w:rsidRPr="00B7674C">
              <w:rPr>
                <w:rFonts w:asciiTheme="majorHAnsi" w:hAnsiTheme="majorHAnsi" w:cstheme="majorHAnsi"/>
                <w:noProof/>
                <w:lang w:val="es-ES_tradnl"/>
              </w:rPr>
              <w:t>CCNA</w:t>
            </w:r>
            <w:r w:rsidRPr="00B7674C">
              <w:rPr>
                <w:rFonts w:asciiTheme="majorHAnsi" w:hAnsiTheme="majorHAnsi" w:cstheme="majorHAnsi"/>
                <w:noProof/>
                <w:lang w:val="es-ES_tradnl"/>
              </w:rPr>
              <w:tab/>
              <w:t>(Por Culminar)</w:t>
            </w:r>
            <w:r w:rsidRPr="00B7674C">
              <w:rPr>
                <w:rFonts w:asciiTheme="majorHAnsi" w:hAnsiTheme="majorHAnsi" w:cstheme="majorHAnsi"/>
                <w:noProof/>
                <w:lang w:val="es-ES_tradnl"/>
              </w:rPr>
              <w:tab/>
            </w:r>
            <w:r w:rsidRPr="00B7674C">
              <w:rPr>
                <w:rFonts w:asciiTheme="majorHAnsi" w:hAnsiTheme="majorHAnsi" w:cstheme="majorHAnsi"/>
                <w:noProof/>
                <w:lang w:val="es-ES_tradnl"/>
              </w:rPr>
              <w:tab/>
            </w:r>
            <w:r w:rsidRPr="00B7674C">
              <w:rPr>
                <w:rFonts w:asciiTheme="majorHAnsi" w:hAnsiTheme="majorHAnsi" w:cstheme="majorHAnsi"/>
                <w:noProof/>
                <w:lang w:val="es-ES_tradnl"/>
              </w:rPr>
              <w:tab/>
              <w:t xml:space="preserve">           Cisco NETWORKING Academy  </w:t>
            </w:r>
          </w:p>
        </w:tc>
      </w:tr>
      <w:tr w:rsidR="00136D8D" w:rsidRPr="00B7674C" w14:paraId="183701C0" w14:textId="77777777" w:rsidTr="00136D8D">
        <w:tc>
          <w:tcPr>
            <w:tcW w:w="1418" w:type="dxa"/>
          </w:tcPr>
          <w:p w14:paraId="3A07F3AF" w14:textId="77777777" w:rsidR="00136D8D" w:rsidRPr="00B7674C" w:rsidRDefault="00136D8D" w:rsidP="00136D8D">
            <w:pPr>
              <w:pStyle w:val="Ttulo1"/>
              <w:jc w:val="left"/>
              <w:rPr>
                <w:rFonts w:cstheme="majorHAnsi"/>
                <w:noProof/>
                <w:sz w:val="20"/>
                <w:lang w:val="es-ES_tradnl"/>
              </w:rPr>
            </w:pPr>
            <w:r w:rsidRPr="00B7674C">
              <w:rPr>
                <w:rFonts w:cstheme="majorHAnsi"/>
                <w:noProof/>
                <w:sz w:val="20"/>
                <w:lang w:val="es-ES_tradnl"/>
              </w:rPr>
              <w:t>Referencias</w:t>
            </w:r>
          </w:p>
        </w:tc>
        <w:tc>
          <w:tcPr>
            <w:tcW w:w="8722" w:type="dxa"/>
          </w:tcPr>
          <w:sdt>
            <w:sdtPr>
              <w:rPr>
                <w:rFonts w:asciiTheme="majorHAnsi" w:eastAsiaTheme="minorEastAsia" w:hAnsiTheme="majorHAnsi" w:cstheme="majorHAnsi"/>
                <w:noProof/>
                <w:lang w:val="es-ES_tradnl"/>
              </w:rPr>
              <w:id w:val="-1883713024"/>
            </w:sdtPr>
            <w:sdtEndPr/>
            <w:sdtContent>
              <w:sdt>
                <w:sdtPr>
                  <w:rPr>
                    <w:rFonts w:asciiTheme="majorHAnsi" w:eastAsiaTheme="minorEastAsia" w:hAnsiTheme="majorHAnsi" w:cstheme="majorHAnsi"/>
                    <w:noProof/>
                    <w:lang w:val="es-ES_tradnl"/>
                  </w:rPr>
                  <w:id w:val="-1368215953"/>
                </w:sdtPr>
                <w:sdtEndPr/>
                <w:sdtContent>
                  <w:sdt>
                    <w:sdtPr>
                      <w:rPr>
                        <w:rFonts w:asciiTheme="majorHAnsi" w:eastAsiaTheme="minorEastAsia" w:hAnsiTheme="majorHAnsi" w:cstheme="majorHAnsi"/>
                        <w:noProof/>
                        <w:lang w:val="en-US"/>
                      </w:rPr>
                      <w:id w:val="1229036233"/>
                    </w:sdtPr>
                    <w:sdtEndPr/>
                    <w:sdtContent>
                      <w:p w14:paraId="411BD7CB" w14:textId="71A40A96" w:rsidR="00136D8D" w:rsidRPr="00B7674C" w:rsidRDefault="00136D8D" w:rsidP="00136D8D">
                        <w:pPr>
                          <w:pStyle w:val="Textodelcurrculumvtae"/>
                          <w:spacing w:line="240" w:lineRule="auto"/>
                          <w:rPr>
                            <w:rStyle w:val="nfasis"/>
                            <w:rFonts w:asciiTheme="majorHAnsi" w:hAnsiTheme="majorHAnsi" w:cstheme="majorHAnsi"/>
                            <w:lang w:val="en-US"/>
                          </w:rPr>
                        </w:pPr>
                        <w:r w:rsidRPr="00B7674C">
                          <w:rPr>
                            <w:rFonts w:asciiTheme="majorHAnsi" w:hAnsiTheme="majorHAnsi" w:cstheme="majorHAnsi"/>
                            <w:lang w:val="en-US"/>
                          </w:rPr>
                          <w:t>Ing. Luis</w:t>
                        </w:r>
                        <w:r w:rsidRPr="00EB7FC6">
                          <w:rPr>
                            <w:rFonts w:asciiTheme="majorHAnsi" w:hAnsiTheme="majorHAnsi" w:cstheme="majorHAnsi"/>
                            <w:lang w:val="es-US"/>
                          </w:rPr>
                          <w:t xml:space="preserve"> Edmundo</w:t>
                        </w:r>
                        <w:r w:rsidRPr="00B7674C">
                          <w:rPr>
                            <w:rFonts w:asciiTheme="majorHAnsi" w:hAnsiTheme="majorHAnsi" w:cstheme="majorHAnsi"/>
                            <w:lang w:val="en-US"/>
                          </w:rPr>
                          <w:t xml:space="preserve"> León – Key Account Manager – Tate &amp; Lyle - </w:t>
                        </w:r>
                        <w:r w:rsidRPr="00B7674C">
                          <w:rPr>
                            <w:rStyle w:val="nfasis"/>
                            <w:rFonts w:asciiTheme="majorHAnsi" w:hAnsiTheme="majorHAnsi" w:cstheme="majorHAnsi"/>
                            <w:lang w:val="en-US"/>
                          </w:rPr>
                          <w:t xml:space="preserve">9 5742 9551 </w:t>
                        </w:r>
                      </w:p>
                      <w:p w14:paraId="643257AB" w14:textId="59721A84" w:rsidR="00136D8D" w:rsidRPr="00B7674C" w:rsidRDefault="00136D8D" w:rsidP="00136D8D">
                        <w:pPr>
                          <w:pStyle w:val="Textodelcurrculumvtae"/>
                          <w:spacing w:line="240" w:lineRule="auto"/>
                          <w:rPr>
                            <w:rFonts w:asciiTheme="majorHAnsi" w:hAnsiTheme="majorHAnsi" w:cstheme="majorHAnsi"/>
                            <w:noProof/>
                            <w:lang w:val="en-US"/>
                          </w:rPr>
                        </w:pPr>
                        <w:r w:rsidRPr="00B7674C">
                          <w:rPr>
                            <w:rFonts w:asciiTheme="majorHAnsi" w:hAnsiTheme="majorHAnsi" w:cstheme="majorHAnsi"/>
                            <w:noProof/>
                            <w:lang w:val="en-US"/>
                          </w:rPr>
                          <w:t>Ing. Miguel Angel Seida - Administrador de Contrato Espectro RF – Tres60 - 9 85246056</w:t>
                        </w:r>
                      </w:p>
                      <w:p w14:paraId="7A5A1B8D" w14:textId="7BB8D996" w:rsidR="00136D8D" w:rsidRPr="00B7674C" w:rsidRDefault="00136D8D" w:rsidP="00136D8D">
                        <w:pPr>
                          <w:pStyle w:val="Textodelcurrculumvtae"/>
                          <w:spacing w:line="240" w:lineRule="auto"/>
                          <w:rPr>
                            <w:rFonts w:asciiTheme="majorHAnsi" w:hAnsiTheme="majorHAnsi" w:cstheme="majorHAnsi"/>
                            <w:noProof/>
                            <w:lang w:val="en-US"/>
                          </w:rPr>
                        </w:pPr>
                        <w:r w:rsidRPr="00B7674C">
                          <w:rPr>
                            <w:rFonts w:asciiTheme="majorHAnsi" w:hAnsiTheme="majorHAnsi" w:cstheme="majorHAnsi"/>
                            <w:noProof/>
                            <w:lang w:val="en-US"/>
                          </w:rPr>
                          <w:t xml:space="preserve">Lic. Ingrid Camado – HR Director - Kimberly Clark Panama - +507 66717217 </w:t>
                        </w:r>
                      </w:p>
                      <w:p w14:paraId="60BEF12C" w14:textId="0A1673D1" w:rsidR="00136D8D" w:rsidRPr="00B7674C" w:rsidRDefault="00136D8D" w:rsidP="00136D8D">
                        <w:pPr>
                          <w:pStyle w:val="Textodelcurrculumvtae"/>
                          <w:spacing w:line="240" w:lineRule="auto"/>
                          <w:rPr>
                            <w:rFonts w:asciiTheme="majorHAnsi" w:eastAsiaTheme="minorEastAsia" w:hAnsiTheme="majorHAnsi" w:cstheme="majorHAnsi"/>
                            <w:noProof/>
                            <w:lang w:val="en-US"/>
                          </w:rPr>
                        </w:pPr>
                        <w:r w:rsidRPr="00B7674C">
                          <w:rPr>
                            <w:rFonts w:asciiTheme="majorHAnsi" w:hAnsiTheme="majorHAnsi" w:cstheme="majorHAnsi"/>
                            <w:noProof/>
                            <w:lang w:val="en-US"/>
                          </w:rPr>
                          <w:t>Ing. Carlos Santos - Supply Chain Manager - Kimberly Clark Panama - +50764006152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114AD149" w14:textId="77777777" w:rsidR="00E953FA" w:rsidRPr="00B7674C" w:rsidRDefault="00E953FA" w:rsidP="00C8506F">
      <w:pPr>
        <w:rPr>
          <w:rFonts w:asciiTheme="majorHAnsi" w:hAnsiTheme="majorHAnsi" w:cstheme="majorHAnsi"/>
          <w:noProof/>
          <w:lang w:val="en-US"/>
        </w:rPr>
      </w:pPr>
    </w:p>
    <w:sectPr w:rsidR="00E953FA" w:rsidRPr="00B7674C" w:rsidSect="009C7C5D">
      <w:footerReference w:type="default" r:id="rId11"/>
      <w:pgSz w:w="12240" w:h="15840" w:code="1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2C74D" w14:textId="77777777" w:rsidR="00ED3E38" w:rsidRDefault="00ED3E38">
      <w:pPr>
        <w:spacing w:before="0" w:after="0" w:line="240" w:lineRule="auto"/>
      </w:pPr>
      <w:r>
        <w:separator/>
      </w:r>
    </w:p>
  </w:endnote>
  <w:endnote w:type="continuationSeparator" w:id="0">
    <w:p w14:paraId="75997BA7" w14:textId="77777777" w:rsidR="00ED3E38" w:rsidRDefault="00ED3E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57F47" w14:textId="53D711A6" w:rsidR="00E953FA" w:rsidRPr="000F33A6" w:rsidRDefault="00671A6A">
    <w:pPr>
      <w:pStyle w:val="Piedepgina"/>
    </w:pPr>
    <w:r w:rsidRPr="000F33A6">
      <w:t xml:space="preserve">Página </w:t>
    </w:r>
    <w:r w:rsidRPr="000F33A6">
      <w:fldChar w:fldCharType="begin"/>
    </w:r>
    <w:r w:rsidRPr="000F33A6">
      <w:instrText>PAGE</w:instrText>
    </w:r>
    <w:r w:rsidRPr="000F33A6">
      <w:fldChar w:fldCharType="separate"/>
    </w:r>
    <w:r w:rsidR="00EB7FC6">
      <w:rPr>
        <w:noProof/>
      </w:rPr>
      <w:t>2</w:t>
    </w:r>
    <w:r w:rsidRPr="000F33A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CDE31" w14:textId="77777777" w:rsidR="00ED3E38" w:rsidRDefault="00ED3E38">
      <w:pPr>
        <w:spacing w:before="0" w:after="0" w:line="240" w:lineRule="auto"/>
      </w:pPr>
      <w:r>
        <w:separator/>
      </w:r>
    </w:p>
  </w:footnote>
  <w:footnote w:type="continuationSeparator" w:id="0">
    <w:p w14:paraId="4692328B" w14:textId="77777777" w:rsidR="00ED3E38" w:rsidRDefault="00ED3E3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7F90"/>
    <w:multiLevelType w:val="hybridMultilevel"/>
    <w:tmpl w:val="1744F9EA"/>
    <w:lvl w:ilvl="0" w:tplc="1E0C1C68">
      <w:numFmt w:val="bullet"/>
      <w:lvlText w:val="•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3C37B2"/>
    <w:multiLevelType w:val="hybridMultilevel"/>
    <w:tmpl w:val="A86E0D32"/>
    <w:lvl w:ilvl="0" w:tplc="1E0C1C68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20A5D"/>
    <w:multiLevelType w:val="hybridMultilevel"/>
    <w:tmpl w:val="EBCEFBE8"/>
    <w:lvl w:ilvl="0" w:tplc="1E0C1C68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1161"/>
    <w:multiLevelType w:val="hybridMultilevel"/>
    <w:tmpl w:val="ECF86A4C"/>
    <w:lvl w:ilvl="0" w:tplc="1E0C1C68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773E6"/>
    <w:multiLevelType w:val="hybridMultilevel"/>
    <w:tmpl w:val="35B8664E"/>
    <w:lvl w:ilvl="0" w:tplc="1E0C1C68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E093A"/>
    <w:multiLevelType w:val="hybridMultilevel"/>
    <w:tmpl w:val="E1F4D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4362"/>
    <w:multiLevelType w:val="hybridMultilevel"/>
    <w:tmpl w:val="6F686A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E0ED0"/>
    <w:multiLevelType w:val="hybridMultilevel"/>
    <w:tmpl w:val="DD4C56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F3958"/>
    <w:multiLevelType w:val="hybridMultilevel"/>
    <w:tmpl w:val="FBC42732"/>
    <w:lvl w:ilvl="0" w:tplc="1E0C1C68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93ADF"/>
    <w:multiLevelType w:val="hybridMultilevel"/>
    <w:tmpl w:val="78340082"/>
    <w:lvl w:ilvl="0" w:tplc="1E0C1C68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63959"/>
    <w:multiLevelType w:val="hybridMultilevel"/>
    <w:tmpl w:val="70D2AF7A"/>
    <w:lvl w:ilvl="0" w:tplc="1E0C1C68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C5A5A"/>
    <w:multiLevelType w:val="hybridMultilevel"/>
    <w:tmpl w:val="EE8630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4C"/>
    <w:rsid w:val="00036CD2"/>
    <w:rsid w:val="00047D69"/>
    <w:rsid w:val="00077290"/>
    <w:rsid w:val="00097647"/>
    <w:rsid w:val="000D17B4"/>
    <w:rsid w:val="000F33A6"/>
    <w:rsid w:val="00136D8D"/>
    <w:rsid w:val="0017288B"/>
    <w:rsid w:val="001B28CF"/>
    <w:rsid w:val="001B6A86"/>
    <w:rsid w:val="001E600D"/>
    <w:rsid w:val="002039EC"/>
    <w:rsid w:val="00207990"/>
    <w:rsid w:val="002552EA"/>
    <w:rsid w:val="00290B30"/>
    <w:rsid w:val="002A3BC0"/>
    <w:rsid w:val="002B5E15"/>
    <w:rsid w:val="002C777F"/>
    <w:rsid w:val="002D2C77"/>
    <w:rsid w:val="002D73BD"/>
    <w:rsid w:val="003155E6"/>
    <w:rsid w:val="0032737F"/>
    <w:rsid w:val="0035607F"/>
    <w:rsid w:val="003A2EBE"/>
    <w:rsid w:val="003E29B5"/>
    <w:rsid w:val="003E7C8A"/>
    <w:rsid w:val="003F2DF8"/>
    <w:rsid w:val="00454549"/>
    <w:rsid w:val="00476E91"/>
    <w:rsid w:val="00485781"/>
    <w:rsid w:val="004B617A"/>
    <w:rsid w:val="004E5468"/>
    <w:rsid w:val="005055EA"/>
    <w:rsid w:val="00510C39"/>
    <w:rsid w:val="00527016"/>
    <w:rsid w:val="00533DAF"/>
    <w:rsid w:val="0053497C"/>
    <w:rsid w:val="005B4B68"/>
    <w:rsid w:val="005C02C4"/>
    <w:rsid w:val="005F27A9"/>
    <w:rsid w:val="00611F8B"/>
    <w:rsid w:val="006300EE"/>
    <w:rsid w:val="00671A6A"/>
    <w:rsid w:val="00672C26"/>
    <w:rsid w:val="006A514C"/>
    <w:rsid w:val="006B56A8"/>
    <w:rsid w:val="007235E1"/>
    <w:rsid w:val="00736225"/>
    <w:rsid w:val="00755620"/>
    <w:rsid w:val="00763DE7"/>
    <w:rsid w:val="007F4112"/>
    <w:rsid w:val="00870046"/>
    <w:rsid w:val="009C7C5D"/>
    <w:rsid w:val="009D2E4A"/>
    <w:rsid w:val="009D3A7B"/>
    <w:rsid w:val="009F3AF6"/>
    <w:rsid w:val="00A11106"/>
    <w:rsid w:val="00A23E32"/>
    <w:rsid w:val="00A45C03"/>
    <w:rsid w:val="00A4671E"/>
    <w:rsid w:val="00A476B8"/>
    <w:rsid w:val="00A55595"/>
    <w:rsid w:val="00A63B23"/>
    <w:rsid w:val="00A652B8"/>
    <w:rsid w:val="00AA082C"/>
    <w:rsid w:val="00AA095A"/>
    <w:rsid w:val="00AC091B"/>
    <w:rsid w:val="00B22247"/>
    <w:rsid w:val="00B54685"/>
    <w:rsid w:val="00B567D8"/>
    <w:rsid w:val="00B7674C"/>
    <w:rsid w:val="00BB3739"/>
    <w:rsid w:val="00BB5AD3"/>
    <w:rsid w:val="00BC36A6"/>
    <w:rsid w:val="00BE3675"/>
    <w:rsid w:val="00C26D8E"/>
    <w:rsid w:val="00C638B6"/>
    <w:rsid w:val="00C75089"/>
    <w:rsid w:val="00C821F0"/>
    <w:rsid w:val="00C8506F"/>
    <w:rsid w:val="00C87374"/>
    <w:rsid w:val="00CA5514"/>
    <w:rsid w:val="00CB5F70"/>
    <w:rsid w:val="00CD3EFF"/>
    <w:rsid w:val="00D30DE7"/>
    <w:rsid w:val="00D47B67"/>
    <w:rsid w:val="00D52DA1"/>
    <w:rsid w:val="00D6344A"/>
    <w:rsid w:val="00DB0D2A"/>
    <w:rsid w:val="00DD576A"/>
    <w:rsid w:val="00DE3318"/>
    <w:rsid w:val="00DF57B9"/>
    <w:rsid w:val="00DF756E"/>
    <w:rsid w:val="00E00EA8"/>
    <w:rsid w:val="00E36737"/>
    <w:rsid w:val="00E85F71"/>
    <w:rsid w:val="00E953FA"/>
    <w:rsid w:val="00E9754E"/>
    <w:rsid w:val="00EB7FC6"/>
    <w:rsid w:val="00EC55C5"/>
    <w:rsid w:val="00ED3E38"/>
    <w:rsid w:val="00F659D4"/>
    <w:rsid w:val="00FB0C11"/>
    <w:rsid w:val="00FD07A7"/>
    <w:rsid w:val="00FD4C2A"/>
    <w:rsid w:val="00FE2E58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0D6CA"/>
  <w15:docId w15:val="{DA799275-F8E1-449D-95F9-2BD308F6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536142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6142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6142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302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302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pPr>
      <w:pBdr>
        <w:top w:val="single" w:sz="4" w:space="6" w:color="98AA83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536142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536142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536142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93020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93020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Borders>
        <w:insideH w:val="single" w:sz="4" w:space="0" w:color="536142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536142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536142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536142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Pr>
      <w:color w:val="536142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536142" w:themeColor="accent1"/>
        <w:left w:val="single" w:sz="4" w:space="6" w:color="536142" w:themeColor="accent1"/>
        <w:bottom w:val="single" w:sz="4" w:space="4" w:color="536142" w:themeColor="accent1"/>
        <w:right w:val="single" w:sz="4" w:space="6" w:color="536142" w:themeColor="accent1"/>
      </w:pBdr>
      <w:shd w:val="clear" w:color="auto" w:fill="536142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Prrafodelista">
    <w:name w:val="List Paragraph"/>
    <w:basedOn w:val="Normal"/>
    <w:uiPriority w:val="34"/>
    <w:semiHidden/>
    <w:qFormat/>
    <w:rsid w:val="004857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224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247"/>
    <w:rPr>
      <w:rFonts w:ascii="Tahoma" w:hAnsi="Tahoma" w:cs="Tahoma"/>
      <w:kern w:val="20"/>
      <w:sz w:val="16"/>
      <w:szCs w:val="16"/>
    </w:rPr>
  </w:style>
  <w:style w:type="character" w:customStyle="1" w:styleId="lt-line-clampline">
    <w:name w:val="lt-line-clamp__line"/>
    <w:basedOn w:val="Fuentedeprrafopredeter"/>
    <w:rsid w:val="00A5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E16809E51C4A85B1DF3A5ED508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E7EDA-87B9-4AAF-AF6E-765D5CF7D87A}"/>
      </w:docPartPr>
      <w:docPartBody>
        <w:p w:rsidR="00CF304E" w:rsidRDefault="00CD6A03">
          <w:pPr>
            <w:pStyle w:val="D8E16809E51C4A85B1DF3A5ED508F95D"/>
          </w:pPr>
          <w:r w:rsidRPr="000F33A6">
            <w:t>[Sitio web]</w:t>
          </w:r>
        </w:p>
      </w:docPartBody>
    </w:docPart>
    <w:docPart>
      <w:docPartPr>
        <w:name w:val="25DBA01FE7734C25BEE8160205BB7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E74CB-C9EF-40CD-B72E-2AC0CD976E4D}"/>
      </w:docPartPr>
      <w:docPartBody>
        <w:p w:rsidR="00CF304E" w:rsidRDefault="00CD6A03">
          <w:pPr>
            <w:pStyle w:val="25DBA01FE7734C25BEE8160205BB7647"/>
          </w:pPr>
          <w:r w:rsidRPr="000F33A6">
            <w:rPr>
              <w:rStyle w:val="nfasis"/>
            </w:rPr>
            <w:t>[Correo electrónico]</w:t>
          </w:r>
        </w:p>
      </w:docPartBody>
    </w:docPart>
    <w:docPart>
      <w:docPartPr>
        <w:name w:val="30B963641DA6477F9AD3A422B6BD8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C8B35-23E7-49F7-A2D5-9385F3FD8CC4}"/>
      </w:docPartPr>
      <w:docPartBody>
        <w:p w:rsidR="00CF304E" w:rsidRDefault="00CD6A03">
          <w:pPr>
            <w:pStyle w:val="30B963641DA6477F9AD3A422B6BD8267"/>
          </w:pPr>
          <w:r w:rsidRPr="000F33A6">
            <w:t>[Su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03"/>
    <w:rsid w:val="00094937"/>
    <w:rsid w:val="0010306D"/>
    <w:rsid w:val="00116EAE"/>
    <w:rsid w:val="00290807"/>
    <w:rsid w:val="002B76D3"/>
    <w:rsid w:val="00305607"/>
    <w:rsid w:val="003F1D57"/>
    <w:rsid w:val="00485E9D"/>
    <w:rsid w:val="005771BC"/>
    <w:rsid w:val="00623FB0"/>
    <w:rsid w:val="006E3CA3"/>
    <w:rsid w:val="007E6DA5"/>
    <w:rsid w:val="00811576"/>
    <w:rsid w:val="00813E55"/>
    <w:rsid w:val="00857DE3"/>
    <w:rsid w:val="00923779"/>
    <w:rsid w:val="00933E40"/>
    <w:rsid w:val="00A55630"/>
    <w:rsid w:val="00B546DF"/>
    <w:rsid w:val="00BC2B86"/>
    <w:rsid w:val="00CD6A03"/>
    <w:rsid w:val="00CF304E"/>
    <w:rsid w:val="00D52273"/>
    <w:rsid w:val="00D63BC0"/>
    <w:rsid w:val="00E71FAC"/>
    <w:rsid w:val="00E77E5F"/>
    <w:rsid w:val="00EA51EC"/>
    <w:rsid w:val="00F2593F"/>
    <w:rsid w:val="00F81E31"/>
    <w:rsid w:val="00F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2CB54CB572041578A250AB950518460">
    <w:name w:val="52CB54CB572041578A250AB950518460"/>
  </w:style>
  <w:style w:type="paragraph" w:customStyle="1" w:styleId="696EC3603C3E42DE991BC1096FDEBB50">
    <w:name w:val="696EC3603C3E42DE991BC1096FDEBB50"/>
  </w:style>
  <w:style w:type="paragraph" w:customStyle="1" w:styleId="12D68635894D4720BD817F681C9A599B">
    <w:name w:val="12D68635894D4720BD817F681C9A599B"/>
  </w:style>
  <w:style w:type="paragraph" w:customStyle="1" w:styleId="D8E16809E51C4A85B1DF3A5ED508F95D">
    <w:name w:val="D8E16809E51C4A85B1DF3A5ED508F95D"/>
  </w:style>
  <w:style w:type="character" w:styleId="nfasis">
    <w:name w:val="Emphasis"/>
    <w:basedOn w:val="Fuentedeprrafopredeter"/>
    <w:uiPriority w:val="2"/>
    <w:unhideWhenUsed/>
    <w:qFormat/>
    <w:rsid w:val="00E77E5F"/>
    <w:rPr>
      <w:color w:val="5B9BD5" w:themeColor="accent1"/>
    </w:rPr>
  </w:style>
  <w:style w:type="paragraph" w:customStyle="1" w:styleId="25DBA01FE7734C25BEE8160205BB7647">
    <w:name w:val="25DBA01FE7734C25BEE8160205BB7647"/>
  </w:style>
  <w:style w:type="paragraph" w:customStyle="1" w:styleId="30B963641DA6477F9AD3A422B6BD8267">
    <w:name w:val="30B963641DA6477F9AD3A422B6BD8267"/>
  </w:style>
  <w:style w:type="paragraph" w:customStyle="1" w:styleId="23163537976A4BE08180AC98940F19B1">
    <w:name w:val="23163537976A4BE08180AC98940F19B1"/>
  </w:style>
  <w:style w:type="paragraph" w:customStyle="1" w:styleId="Textodelcurrculumvtae">
    <w:name w:val="Texto del currículum vítae"/>
    <w:basedOn w:val="Normal"/>
    <w:qFormat/>
    <w:rsid w:val="00CF304E"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eastAsia="en-US"/>
    </w:rPr>
  </w:style>
  <w:style w:type="paragraph" w:customStyle="1" w:styleId="CF427CF3FCB24A1C879CD7F48CB8CE12">
    <w:name w:val="CF427CF3FCB24A1C879CD7F48CB8CE12"/>
  </w:style>
  <w:style w:type="character" w:styleId="Textodelmarcadordeposicin">
    <w:name w:val="Placeholder Text"/>
    <w:basedOn w:val="Fuentedeprrafopredeter"/>
    <w:uiPriority w:val="99"/>
    <w:semiHidden/>
    <w:rsid w:val="00CF304E"/>
    <w:rPr>
      <w:color w:val="808080"/>
    </w:rPr>
  </w:style>
  <w:style w:type="paragraph" w:customStyle="1" w:styleId="5653F3D896FA4FB3A33D6B777AAC088D">
    <w:name w:val="5653F3D896FA4FB3A33D6B777AAC088D"/>
  </w:style>
  <w:style w:type="paragraph" w:customStyle="1" w:styleId="4CFBEA4A2C254814B27B1B8741745B46">
    <w:name w:val="4CFBEA4A2C254814B27B1B8741745B46"/>
  </w:style>
  <w:style w:type="paragraph" w:customStyle="1" w:styleId="D1130A5CB5F94F179D28C3272E091491">
    <w:name w:val="D1130A5CB5F94F179D28C3272E091491"/>
  </w:style>
  <w:style w:type="paragraph" w:customStyle="1" w:styleId="B1F2BBF7916C4BA4972CC6337C6FDE98">
    <w:name w:val="B1F2BBF7916C4BA4972CC6337C6FDE98"/>
  </w:style>
  <w:style w:type="paragraph" w:customStyle="1" w:styleId="3AA61260905B464FAB262B7845699434">
    <w:name w:val="3AA61260905B464FAB262B7845699434"/>
  </w:style>
  <w:style w:type="paragraph" w:customStyle="1" w:styleId="43A80CF66DDA443489BC373BEDCAFB9E">
    <w:name w:val="43A80CF66DDA443489BC373BEDCAFB9E"/>
  </w:style>
  <w:style w:type="paragraph" w:customStyle="1" w:styleId="A448E5E4BF6B4DA19BF1792199A0AD37">
    <w:name w:val="A448E5E4BF6B4DA19BF1792199A0AD37"/>
  </w:style>
  <w:style w:type="paragraph" w:customStyle="1" w:styleId="4DE43443F9BB43EFBA477AEE7EC06AA8">
    <w:name w:val="4DE43443F9BB43EFBA477AEE7EC06AA8"/>
  </w:style>
  <w:style w:type="paragraph" w:customStyle="1" w:styleId="AD874064DFE743D1806745696B663CAF">
    <w:name w:val="AD874064DFE743D1806745696B663CAF"/>
  </w:style>
  <w:style w:type="paragraph" w:customStyle="1" w:styleId="17F28F176FB34873834D0E2B40DF5A68">
    <w:name w:val="17F28F176FB34873834D0E2B40DF5A68"/>
  </w:style>
  <w:style w:type="paragraph" w:customStyle="1" w:styleId="E46CFDD060694E4C917361DBC75C139F">
    <w:name w:val="E46CFDD060694E4C917361DBC75C139F"/>
  </w:style>
  <w:style w:type="paragraph" w:customStyle="1" w:styleId="C90068285F5740319411566BD8F88F11">
    <w:name w:val="C90068285F5740319411566BD8F88F11"/>
  </w:style>
  <w:style w:type="paragraph" w:customStyle="1" w:styleId="C676244AD17647FD959BD640D3AFEFD5">
    <w:name w:val="C676244AD17647FD959BD640D3AFEFD5"/>
  </w:style>
  <w:style w:type="paragraph" w:customStyle="1" w:styleId="4F7B37A595864CE69CCD06125628D7EF">
    <w:name w:val="4F7B37A595864CE69CCD06125628D7EF"/>
    <w:rsid w:val="00CF304E"/>
  </w:style>
  <w:style w:type="paragraph" w:customStyle="1" w:styleId="D7F110922BA2427CB9451C5605AA4105">
    <w:name w:val="D7F110922BA2427CB9451C5605AA4105"/>
    <w:rsid w:val="00CF304E"/>
  </w:style>
  <w:style w:type="paragraph" w:customStyle="1" w:styleId="6CF43A0BE6A246B189376A9FEC8569EF">
    <w:name w:val="6CF43A0BE6A246B189376A9FEC8569EF"/>
    <w:rsid w:val="00CF304E"/>
  </w:style>
  <w:style w:type="paragraph" w:customStyle="1" w:styleId="DA9FDA084CAF4F19BF8F594CDDBFEE74">
    <w:name w:val="DA9FDA084CAF4F19BF8F594CDDBFEE74"/>
    <w:rsid w:val="00E77E5F"/>
    <w:pPr>
      <w:spacing w:after="200" w:line="276" w:lineRule="auto"/>
    </w:pPr>
    <w:rPr>
      <w:lang w:val="es-CL" w:eastAsia="es-CL"/>
    </w:rPr>
  </w:style>
  <w:style w:type="paragraph" w:customStyle="1" w:styleId="5BAC880D72FB4D17B2387BCF91D7AB53">
    <w:name w:val="5BAC880D72FB4D17B2387BCF91D7AB53"/>
    <w:rsid w:val="00485E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Personalizado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53614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>+56 9 7824 4604</CompanyPhone>
  <CompanyFax/>
  <CompanyEmail>Careka17@gmail.com - +56 9 7824 4604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8A792356-E516-4BA5-834F-8956490EA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1B40E8-2C30-47BA-BA6F-36D01012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TimelessResume.dotx</Template>
  <TotalTime>208</TotalTime>
  <Pages>1</Pages>
  <Words>787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EDUARDO RAUSSEO RANGEL</dc:creator>
  <cp:keywords>https:/www.linkedin.com/in/juanrausseo</cp:keywords>
  <cp:lastModifiedBy>Sharinne</cp:lastModifiedBy>
  <cp:revision>7</cp:revision>
  <cp:lastPrinted>2018-07-18T17:42:00Z</cp:lastPrinted>
  <dcterms:created xsi:type="dcterms:W3CDTF">2020-05-17T13:54:00Z</dcterms:created>
  <dcterms:modified xsi:type="dcterms:W3CDTF">2020-05-19T22:41:00Z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